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35E0E" w14:textId="1B030201" w:rsidR="00913CE1" w:rsidRPr="00C2701E" w:rsidRDefault="00FD3795" w:rsidP="005057D1">
      <w:pPr>
        <w:spacing w:line="192" w:lineRule="auto"/>
        <w:jc w:val="center"/>
        <w:rPr>
          <w:rFonts w:ascii="Century Gothic" w:hAnsi="Century Gothic"/>
          <w:color w:val="FFFFFF"/>
          <w:sz w:val="72"/>
          <w:szCs w:val="72"/>
        </w:rPr>
      </w:pPr>
      <w:r>
        <w:rPr>
          <w:rFonts w:ascii="Century Gothic" w:hAnsi="Century Gothic"/>
          <w:noProof/>
          <w:sz w:val="24"/>
          <w:szCs w:val="24"/>
        </w:rPr>
        <w:drawing>
          <wp:anchor distT="0" distB="0" distL="114300" distR="114300" simplePos="0" relativeHeight="251658240" behindDoc="1" locked="0" layoutInCell="1" allowOverlap="1" wp14:anchorId="0E3A72FD" wp14:editId="00094CAE">
            <wp:simplePos x="0" y="0"/>
            <wp:positionH relativeFrom="margin">
              <wp:posOffset>-542290</wp:posOffset>
            </wp:positionH>
            <wp:positionV relativeFrom="paragraph">
              <wp:posOffset>-900430</wp:posOffset>
            </wp:positionV>
            <wp:extent cx="7753350" cy="10145555"/>
            <wp:effectExtent l="0" t="0" r="0" b="8255"/>
            <wp:wrapNone/>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S Policy Front Page_Page_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53350" cy="10145555"/>
                    </a:xfrm>
                    <a:prstGeom prst="rect">
                      <a:avLst/>
                    </a:prstGeom>
                  </pic:spPr>
                </pic:pic>
              </a:graphicData>
            </a:graphic>
            <wp14:sizeRelH relativeFrom="page">
              <wp14:pctWidth>0</wp14:pctWidth>
            </wp14:sizeRelH>
            <wp14:sizeRelV relativeFrom="page">
              <wp14:pctHeight>0</wp14:pctHeight>
            </wp14:sizeRelV>
          </wp:anchor>
        </w:drawing>
      </w:r>
    </w:p>
    <w:p w14:paraId="343296D3" w14:textId="5D709C74" w:rsidR="003B4ACE" w:rsidRDefault="00737809" w:rsidP="005057D1">
      <w:pPr>
        <w:pStyle w:val="Subhead2"/>
        <w:rPr>
          <w:rFonts w:ascii="Century Gothic" w:hAnsi="Century Gothic"/>
        </w:rPr>
      </w:pPr>
      <w:r w:rsidRPr="00737809">
        <w:rPr>
          <w:rFonts w:ascii="Century Gothic" w:hAnsi="Century Gothic"/>
          <w:b w:val="0"/>
          <w:bCs/>
          <w:noProof/>
        </w:rPr>
        <mc:AlternateContent>
          <mc:Choice Requires="wps">
            <w:drawing>
              <wp:anchor distT="45720" distB="45720" distL="114300" distR="114300" simplePos="0" relativeHeight="251663360" behindDoc="0" locked="0" layoutInCell="1" allowOverlap="1" wp14:anchorId="184D57C8" wp14:editId="291D74FA">
                <wp:simplePos x="0" y="0"/>
                <wp:positionH relativeFrom="margin">
                  <wp:align>right</wp:align>
                </wp:positionH>
                <wp:positionV relativeFrom="paragraph">
                  <wp:posOffset>4290060</wp:posOffset>
                </wp:positionV>
                <wp:extent cx="6508750" cy="914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0" cy="914400"/>
                        </a:xfrm>
                        <a:prstGeom prst="rect">
                          <a:avLst/>
                        </a:prstGeom>
                        <a:noFill/>
                        <a:ln w="9525">
                          <a:noFill/>
                          <a:miter lim="800000"/>
                          <a:headEnd/>
                          <a:tailEnd/>
                        </a:ln>
                      </wps:spPr>
                      <wps:txbx>
                        <w:txbxContent>
                          <w:p w14:paraId="0C7DD8F1" w14:textId="2FBA08F3" w:rsidR="00737809" w:rsidRPr="00737809" w:rsidRDefault="00737809" w:rsidP="00737809">
                            <w:pPr>
                              <w:jc w:val="center"/>
                              <w:rPr>
                                <w:rFonts w:ascii="Century Gothic" w:hAnsi="Century Gothic"/>
                                <w:color w:val="FFFFFF" w:themeColor="background1"/>
                                <w:sz w:val="72"/>
                                <w:szCs w:val="72"/>
                              </w:rPr>
                            </w:pPr>
                            <w:r w:rsidRPr="00737809">
                              <w:rPr>
                                <w:rFonts w:ascii="Century Gothic" w:hAnsi="Century Gothic"/>
                                <w:color w:val="FFFFFF" w:themeColor="background1"/>
                                <w:sz w:val="72"/>
                                <w:szCs w:val="72"/>
                              </w:rPr>
                              <w:t>Online Safety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184D57C8">
                <v:stroke joinstyle="miter"/>
                <v:path gradientshapeok="t" o:connecttype="rect"/>
              </v:shapetype>
              <v:shape id="Text Box 2" style="position:absolute;margin-left:461.3pt;margin-top:337.8pt;width:512.5pt;height:1in;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">
                <v:textbox>
                  <w:txbxContent>
                    <w:p w:rsidRPr="00737809" w:rsidR="00737809" w:rsidP="00737809" w:rsidRDefault="00737809" w14:paraId="0C7DD8F1" w14:textId="2FBA08F3">
                      <w:pPr>
                        <w:jc w:val="center"/>
                        <w:rPr>
                          <w:rFonts w:ascii="Century Gothic" w:hAnsi="Century Gothic"/>
                          <w:color w:val="FFFFFF" w:themeColor="background1"/>
                          <w:sz w:val="72"/>
                          <w:szCs w:val="72"/>
                        </w:rPr>
                      </w:pPr>
                      <w:r w:rsidRPr="00737809">
                        <w:rPr>
                          <w:rFonts w:ascii="Century Gothic" w:hAnsi="Century Gothic"/>
                          <w:color w:val="FFFFFF" w:themeColor="background1"/>
                          <w:sz w:val="72"/>
                          <w:szCs w:val="72"/>
                        </w:rPr>
                        <w:t>Online Safety Policy</w:t>
                      </w:r>
                    </w:p>
                  </w:txbxContent>
                </v:textbox>
                <w10:wrap type="square" anchorx="margin"/>
              </v:shape>
            </w:pict>
          </mc:Fallback>
        </mc:AlternateContent>
      </w:r>
      <w:r w:rsidR="00913CE1">
        <w:rPr>
          <w:rFonts w:ascii="Century Gothic" w:hAnsi="Century Gothic"/>
        </w:rPr>
        <w:br w:type="page"/>
      </w:r>
      <w:r w:rsidRPr="00737809">
        <w:rPr>
          <w:bCs/>
          <w:noProof/>
        </w:rPr>
        <w:drawing>
          <wp:anchor distT="0" distB="0" distL="114300" distR="114300" simplePos="0" relativeHeight="251661312" behindDoc="0" locked="0" layoutInCell="1" allowOverlap="1" wp14:anchorId="1FC21C15" wp14:editId="35184B30">
            <wp:simplePos x="0" y="0"/>
            <wp:positionH relativeFrom="column">
              <wp:posOffset>-2540</wp:posOffset>
            </wp:positionH>
            <wp:positionV relativeFrom="paragraph">
              <wp:posOffset>-993775</wp:posOffset>
            </wp:positionV>
            <wp:extent cx="2318385" cy="377825"/>
            <wp:effectExtent l="0" t="0" r="0" b="0"/>
            <wp:wrapSquare wrapText="bothSides"/>
            <wp:docPr id="301607470" name="Picture 8" descr="Text Box 84,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ext Box 84, Textbo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18385" cy="377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48400F" w14:textId="77777777" w:rsidR="003B4ACE" w:rsidRDefault="003B4ACE" w:rsidP="005057D1">
      <w:pPr>
        <w:pStyle w:val="Subhead2"/>
        <w:rPr>
          <w:rFonts w:ascii="Century Gothic" w:hAnsi="Century Gothic"/>
        </w:rPr>
      </w:pPr>
    </w:p>
    <w:p w14:paraId="284851AF" w14:textId="77777777" w:rsidR="003B4ACE" w:rsidRPr="00AB61A4" w:rsidRDefault="003B4ACE" w:rsidP="005057D1">
      <w:pPr>
        <w:pStyle w:val="1bodycopy10pt"/>
        <w:rPr>
          <w:rFonts w:ascii="Century Gothic" w:hAnsi="Century Gothic"/>
          <w:b/>
          <w:bCs/>
          <w:color w:val="000000" w:themeColor="text1"/>
          <w:sz w:val="22"/>
          <w:szCs w:val="22"/>
          <w:lang w:val="en-GB"/>
        </w:rPr>
      </w:pPr>
      <w:r w:rsidRPr="00AB61A4">
        <w:rPr>
          <w:rFonts w:ascii="Century Gothic" w:hAnsi="Century Gothic"/>
          <w:b/>
          <w:bCs/>
          <w:color w:val="000000" w:themeColor="text1"/>
          <w:sz w:val="22"/>
          <w:szCs w:val="22"/>
          <w:lang w:val="en-GB"/>
        </w:rPr>
        <w:t xml:space="preserve">Monitoring, evaluation and review </w:t>
      </w:r>
    </w:p>
    <w:p w14:paraId="79725C25" w14:textId="77777777" w:rsidR="003B4ACE" w:rsidRPr="009B0791" w:rsidRDefault="003B4ACE" w:rsidP="005057D1">
      <w:pPr>
        <w:rPr>
          <w:rFonts w:ascii="Century Gothic" w:hAnsi="Century Gothic"/>
        </w:rPr>
      </w:pPr>
      <w:r w:rsidRPr="009B0791">
        <w:rPr>
          <w:rFonts w:ascii="Century Gothic" w:hAnsi="Century Gothic"/>
        </w:rPr>
        <w:t xml:space="preserve"> </w:t>
      </w:r>
    </w:p>
    <w:p w14:paraId="3345F2C6" w14:textId="77777777" w:rsidR="003B4ACE" w:rsidRDefault="003B4ACE" w:rsidP="005057D1">
      <w:pPr>
        <w:pStyle w:val="1bodycopy10pt"/>
        <w:rPr>
          <w:rFonts w:ascii="Century Gothic" w:hAnsi="Century Gothic"/>
          <w:color w:val="000000" w:themeColor="text1"/>
          <w:sz w:val="22"/>
          <w:szCs w:val="22"/>
          <w:lang w:val="en-GB"/>
        </w:rPr>
      </w:pPr>
      <w:r w:rsidRPr="00AB61A4">
        <w:rPr>
          <w:rFonts w:ascii="Century Gothic" w:hAnsi="Century Gothic"/>
          <w:color w:val="000000" w:themeColor="text1"/>
          <w:sz w:val="22"/>
          <w:szCs w:val="22"/>
          <w:lang w:val="en-GB"/>
        </w:rPr>
        <w:t xml:space="preserve">The Board of Trustees will assess the implementation and effectiveness of this policy. </w:t>
      </w:r>
    </w:p>
    <w:p w14:paraId="1D7F6F2C" w14:textId="77777777" w:rsidR="003B4ACE" w:rsidRPr="00AB61A4" w:rsidRDefault="003B4ACE" w:rsidP="005057D1">
      <w:pPr>
        <w:pStyle w:val="1bodycopy10pt"/>
        <w:rPr>
          <w:rFonts w:ascii="Century Gothic" w:hAnsi="Century Gothic"/>
          <w:color w:val="000000" w:themeColor="text1"/>
          <w:sz w:val="22"/>
          <w:szCs w:val="22"/>
          <w:lang w:val="en-GB"/>
        </w:rPr>
      </w:pPr>
      <w:r w:rsidRPr="00AB61A4">
        <w:rPr>
          <w:rFonts w:ascii="Century Gothic" w:hAnsi="Century Gothic"/>
          <w:color w:val="000000" w:themeColor="text1"/>
          <w:sz w:val="22"/>
          <w:szCs w:val="22"/>
          <w:lang w:val="en-GB"/>
        </w:rPr>
        <w:t xml:space="preserve">The policy will be promoted and implemented throughout all Trust schools. </w:t>
      </w:r>
    </w:p>
    <w:p w14:paraId="3CD8AB46" w14:textId="32E916D7" w:rsidR="003B4ACE" w:rsidRPr="00AB61A4" w:rsidRDefault="003B4ACE" w:rsidP="1190A1DC">
      <w:pPr>
        <w:pStyle w:val="1bodycopy10pt"/>
        <w:rPr>
          <w:rFonts w:ascii="Century Gothic" w:hAnsi="Century Gothic"/>
          <w:color w:val="000000" w:themeColor="text1"/>
          <w:sz w:val="22"/>
          <w:szCs w:val="22"/>
        </w:rPr>
      </w:pPr>
      <w:r w:rsidRPr="1190A1DC">
        <w:rPr>
          <w:rFonts w:ascii="Century Gothic" w:hAnsi="Century Gothic"/>
          <w:color w:val="000000" w:themeColor="text1"/>
          <w:sz w:val="22"/>
          <w:szCs w:val="22"/>
        </w:rPr>
        <w:t xml:space="preserve">This Policy will be reviewed by the Board of Trustees annually or earlier if a major incident occurs. </w:t>
      </w:r>
      <w:r w:rsidR="002E1F22" w:rsidRPr="1190A1DC">
        <w:rPr>
          <w:rFonts w:ascii="Century Gothic" w:hAnsi="Century Gothic"/>
          <w:color w:val="000000" w:themeColor="text1"/>
          <w:sz w:val="22"/>
          <w:szCs w:val="22"/>
        </w:rPr>
        <w:t xml:space="preserve">  </w:t>
      </w:r>
    </w:p>
    <w:p w14:paraId="5F2F706C" w14:textId="77777777" w:rsidR="003B4ACE" w:rsidRDefault="003B4ACE" w:rsidP="005057D1">
      <w:pPr>
        <w:pStyle w:val="1bodycopy10pt"/>
        <w:rPr>
          <w:rFonts w:ascii="Century Gothic" w:hAnsi="Century Gothic"/>
          <w:color w:val="000000" w:themeColor="text1"/>
          <w:sz w:val="22"/>
          <w:szCs w:val="22"/>
          <w:lang w:val="en-GB"/>
        </w:rPr>
      </w:pPr>
      <w:r w:rsidRPr="00AB61A4">
        <w:rPr>
          <w:rFonts w:ascii="Century Gothic" w:hAnsi="Century Gothic"/>
          <w:color w:val="000000" w:themeColor="text1"/>
          <w:sz w:val="22"/>
          <w:szCs w:val="22"/>
          <w:lang w:val="en-GB"/>
        </w:rPr>
        <w:t xml:space="preserve">Adherence to the policy will be monitored by the </w:t>
      </w:r>
      <w:r>
        <w:rPr>
          <w:rFonts w:ascii="Century Gothic" w:hAnsi="Century Gothic"/>
          <w:color w:val="000000" w:themeColor="text1"/>
          <w:sz w:val="22"/>
          <w:szCs w:val="22"/>
          <w:lang w:val="en-GB"/>
        </w:rPr>
        <w:t>Local School Committee</w:t>
      </w:r>
      <w:r w:rsidRPr="00AB61A4">
        <w:rPr>
          <w:rFonts w:ascii="Century Gothic" w:hAnsi="Century Gothic"/>
          <w:color w:val="000000" w:themeColor="text1"/>
          <w:sz w:val="22"/>
          <w:szCs w:val="22"/>
          <w:lang w:val="en-GB"/>
        </w:rPr>
        <w:t xml:space="preserve">. </w:t>
      </w:r>
    </w:p>
    <w:p w14:paraId="4C6F77CD" w14:textId="77777777" w:rsidR="003B4ACE" w:rsidRPr="00AB61A4" w:rsidRDefault="003B4ACE" w:rsidP="005057D1">
      <w:pPr>
        <w:pStyle w:val="1bodycopy10pt"/>
        <w:rPr>
          <w:rFonts w:ascii="Century Gothic" w:hAnsi="Century Gothic"/>
          <w:color w:val="000000" w:themeColor="text1"/>
          <w:sz w:val="22"/>
          <w:szCs w:val="22"/>
          <w:lang w:val="en-GB"/>
        </w:rPr>
      </w:pPr>
    </w:p>
    <w:tbl>
      <w:tblPr>
        <w:tblStyle w:val="TableGrid"/>
        <w:tblW w:w="0" w:type="auto"/>
        <w:tblLook w:val="04A0" w:firstRow="1" w:lastRow="0" w:firstColumn="1" w:lastColumn="0" w:noHBand="0" w:noVBand="1"/>
      </w:tblPr>
      <w:tblGrid>
        <w:gridCol w:w="4788"/>
        <w:gridCol w:w="4788"/>
      </w:tblGrid>
      <w:tr w:rsidR="003B4ACE" w:rsidRPr="009B0791" w14:paraId="4CC8013F" w14:textId="77777777" w:rsidTr="2BD115F8">
        <w:tc>
          <w:tcPr>
            <w:tcW w:w="4788" w:type="dxa"/>
          </w:tcPr>
          <w:p w14:paraId="39F8D0D4" w14:textId="77777777" w:rsidR="003B4ACE" w:rsidRPr="00AB61A4" w:rsidRDefault="003B4ACE" w:rsidP="005057D1">
            <w:pPr>
              <w:rPr>
                <w:rFonts w:ascii="Century Gothic" w:hAnsi="Century Gothic"/>
                <w:sz w:val="22"/>
                <w:szCs w:val="22"/>
              </w:rPr>
            </w:pPr>
            <w:bookmarkStart w:id="0" w:name="_Hlk172628493"/>
            <w:r w:rsidRPr="009B0791">
              <w:rPr>
                <w:rFonts w:ascii="Century Gothic" w:hAnsi="Century Gothic"/>
              </w:rPr>
              <w:t xml:space="preserve"> </w:t>
            </w:r>
            <w:r w:rsidRPr="00AB61A4">
              <w:rPr>
                <w:rFonts w:ascii="Century Gothic" w:hAnsi="Century Gothic"/>
                <w:sz w:val="22"/>
                <w:szCs w:val="22"/>
              </w:rPr>
              <w:t xml:space="preserve">Policy adopted:  </w:t>
            </w:r>
          </w:p>
          <w:p w14:paraId="19701695" w14:textId="77777777" w:rsidR="003B4ACE" w:rsidRPr="00AB61A4" w:rsidRDefault="003B4ACE" w:rsidP="005057D1">
            <w:pPr>
              <w:rPr>
                <w:rFonts w:ascii="Century Gothic" w:hAnsi="Century Gothic"/>
                <w:sz w:val="22"/>
                <w:szCs w:val="22"/>
              </w:rPr>
            </w:pPr>
          </w:p>
        </w:tc>
        <w:tc>
          <w:tcPr>
            <w:tcW w:w="4788" w:type="dxa"/>
          </w:tcPr>
          <w:p w14:paraId="7C1F0321" w14:textId="182CF03E" w:rsidR="003B4ACE" w:rsidRPr="0047453D" w:rsidRDefault="003B4ACE" w:rsidP="1190A1DC">
            <w:pPr>
              <w:rPr>
                <w:rFonts w:ascii="Century Gothic" w:hAnsi="Century Gothic"/>
                <w:sz w:val="22"/>
                <w:szCs w:val="22"/>
                <w:lang w:val="en-US"/>
              </w:rPr>
            </w:pPr>
            <w:proofErr w:type="gramStart"/>
            <w:r w:rsidRPr="0047453D">
              <w:rPr>
                <w:rFonts w:ascii="Century Gothic" w:hAnsi="Century Gothic"/>
                <w:sz w:val="22"/>
                <w:szCs w:val="22"/>
                <w:lang w:val="en-US"/>
              </w:rPr>
              <w:t>Summer  Term</w:t>
            </w:r>
            <w:proofErr w:type="gramEnd"/>
            <w:r w:rsidRPr="0047453D">
              <w:rPr>
                <w:rFonts w:ascii="Century Gothic" w:hAnsi="Century Gothic"/>
                <w:sz w:val="22"/>
                <w:szCs w:val="22"/>
                <w:lang w:val="en-US"/>
              </w:rPr>
              <w:t xml:space="preserve"> 202</w:t>
            </w:r>
            <w:r w:rsidR="213DF5D0" w:rsidRPr="0047453D">
              <w:rPr>
                <w:rFonts w:ascii="Century Gothic" w:hAnsi="Century Gothic"/>
                <w:sz w:val="22"/>
                <w:szCs w:val="22"/>
                <w:lang w:val="en-US"/>
              </w:rPr>
              <w:t>5</w:t>
            </w:r>
          </w:p>
        </w:tc>
      </w:tr>
      <w:tr w:rsidR="003B4ACE" w:rsidRPr="009B0791" w14:paraId="2BDB67EA" w14:textId="77777777" w:rsidTr="2BD115F8">
        <w:tc>
          <w:tcPr>
            <w:tcW w:w="4788" w:type="dxa"/>
          </w:tcPr>
          <w:p w14:paraId="2FE4BC42" w14:textId="77777777" w:rsidR="003B4ACE" w:rsidRPr="00AB61A4" w:rsidRDefault="003B4ACE" w:rsidP="005057D1">
            <w:pPr>
              <w:rPr>
                <w:rFonts w:ascii="Century Gothic" w:hAnsi="Century Gothic"/>
                <w:sz w:val="22"/>
                <w:szCs w:val="22"/>
              </w:rPr>
            </w:pPr>
            <w:r w:rsidRPr="00AB61A4">
              <w:rPr>
                <w:rFonts w:ascii="Century Gothic" w:hAnsi="Century Gothic"/>
                <w:sz w:val="22"/>
                <w:szCs w:val="22"/>
              </w:rPr>
              <w:t xml:space="preserve">Other related policies:   </w:t>
            </w:r>
          </w:p>
          <w:p w14:paraId="7516F8CE" w14:textId="77777777" w:rsidR="003B4ACE" w:rsidRPr="00AB61A4" w:rsidRDefault="003B4ACE" w:rsidP="005057D1">
            <w:pPr>
              <w:rPr>
                <w:rFonts w:ascii="Century Gothic" w:hAnsi="Century Gothic"/>
                <w:sz w:val="22"/>
                <w:szCs w:val="22"/>
              </w:rPr>
            </w:pPr>
          </w:p>
        </w:tc>
        <w:tc>
          <w:tcPr>
            <w:tcW w:w="4788" w:type="dxa"/>
          </w:tcPr>
          <w:p w14:paraId="0D53E5F5" w14:textId="77777777" w:rsidR="003B4ACE" w:rsidRPr="0047453D" w:rsidRDefault="003B4ACE" w:rsidP="005057D1">
            <w:pPr>
              <w:pStyle w:val="4Bulletedcopyblue"/>
              <w:rPr>
                <w:rFonts w:ascii="Century Gothic" w:hAnsi="Century Gothic"/>
                <w:sz w:val="22"/>
                <w:szCs w:val="22"/>
              </w:rPr>
            </w:pPr>
            <w:r w:rsidRPr="0047453D">
              <w:rPr>
                <w:rFonts w:ascii="Century Gothic" w:hAnsi="Century Gothic"/>
                <w:sz w:val="22"/>
                <w:szCs w:val="22"/>
              </w:rPr>
              <w:t xml:space="preserve">Safeguarding and child protection </w:t>
            </w:r>
          </w:p>
          <w:p w14:paraId="66A9A9DD" w14:textId="77777777" w:rsidR="003B4ACE" w:rsidRPr="0047453D" w:rsidRDefault="003B4ACE" w:rsidP="1190A1DC">
            <w:pPr>
              <w:pStyle w:val="4Bulletedcopyblue"/>
              <w:rPr>
                <w:rFonts w:ascii="Century Gothic" w:hAnsi="Century Gothic"/>
                <w:color w:val="000000" w:themeColor="text1"/>
                <w:sz w:val="22"/>
                <w:szCs w:val="22"/>
                <w:lang w:val="en-US"/>
              </w:rPr>
            </w:pPr>
            <w:proofErr w:type="spellStart"/>
            <w:r w:rsidRPr="0047453D">
              <w:rPr>
                <w:rFonts w:ascii="Century Gothic" w:hAnsi="Century Gothic"/>
                <w:color w:val="000000" w:themeColor="text1"/>
                <w:sz w:val="22"/>
                <w:szCs w:val="22"/>
                <w:lang w:val="en-US"/>
              </w:rPr>
              <w:t>Behaviour</w:t>
            </w:r>
            <w:proofErr w:type="spellEnd"/>
            <w:r w:rsidRPr="0047453D">
              <w:rPr>
                <w:rFonts w:ascii="Century Gothic" w:hAnsi="Century Gothic"/>
                <w:color w:val="000000" w:themeColor="text1"/>
                <w:sz w:val="22"/>
                <w:szCs w:val="22"/>
                <w:lang w:val="en-US"/>
              </w:rPr>
              <w:t xml:space="preserve"> and relationships </w:t>
            </w:r>
          </w:p>
          <w:p w14:paraId="15E67687" w14:textId="77777777" w:rsidR="003B4ACE" w:rsidRPr="0047453D" w:rsidRDefault="003B4ACE" w:rsidP="005057D1">
            <w:pPr>
              <w:pStyle w:val="4Bulletedcopyblue"/>
              <w:rPr>
                <w:rFonts w:ascii="Century Gothic" w:hAnsi="Century Gothic"/>
                <w:color w:val="000000" w:themeColor="text1"/>
                <w:sz w:val="22"/>
                <w:szCs w:val="22"/>
              </w:rPr>
            </w:pPr>
            <w:r w:rsidRPr="0047453D">
              <w:rPr>
                <w:rFonts w:ascii="Century Gothic" w:hAnsi="Century Gothic"/>
                <w:color w:val="000000" w:themeColor="text1"/>
                <w:sz w:val="22"/>
                <w:szCs w:val="22"/>
              </w:rPr>
              <w:t>Staff disciplinary procedures</w:t>
            </w:r>
          </w:p>
          <w:p w14:paraId="455DDA75" w14:textId="77777777" w:rsidR="003B4ACE" w:rsidRPr="0047453D" w:rsidRDefault="003B4ACE" w:rsidP="005057D1">
            <w:pPr>
              <w:pStyle w:val="4Bulletedcopyblue"/>
              <w:rPr>
                <w:rFonts w:ascii="Century Gothic" w:hAnsi="Century Gothic"/>
                <w:color w:val="000000" w:themeColor="text1"/>
                <w:sz w:val="22"/>
                <w:szCs w:val="22"/>
              </w:rPr>
            </w:pPr>
            <w:r w:rsidRPr="0047453D">
              <w:rPr>
                <w:rFonts w:ascii="Century Gothic" w:hAnsi="Century Gothic"/>
                <w:color w:val="000000" w:themeColor="text1"/>
                <w:sz w:val="22"/>
                <w:szCs w:val="22"/>
              </w:rPr>
              <w:t>Data protection policy and privacy notices</w:t>
            </w:r>
          </w:p>
          <w:p w14:paraId="3C9283EF" w14:textId="77777777" w:rsidR="003B4ACE" w:rsidRPr="0047453D" w:rsidRDefault="003B4ACE" w:rsidP="005057D1">
            <w:pPr>
              <w:pStyle w:val="4Bulletedcopyblue"/>
              <w:rPr>
                <w:rFonts w:ascii="Century Gothic" w:hAnsi="Century Gothic"/>
                <w:color w:val="000000" w:themeColor="text1"/>
                <w:sz w:val="22"/>
                <w:szCs w:val="22"/>
              </w:rPr>
            </w:pPr>
            <w:r w:rsidRPr="0047453D">
              <w:rPr>
                <w:rFonts w:ascii="Century Gothic" w:hAnsi="Century Gothic"/>
                <w:color w:val="000000" w:themeColor="text1"/>
                <w:sz w:val="22"/>
                <w:szCs w:val="22"/>
              </w:rPr>
              <w:t>Complaints procedure</w:t>
            </w:r>
          </w:p>
          <w:p w14:paraId="5BDC41F6" w14:textId="77777777" w:rsidR="003B4ACE" w:rsidRPr="0047453D" w:rsidRDefault="003B4ACE" w:rsidP="005057D1">
            <w:pPr>
              <w:pStyle w:val="4Bulletedcopyblue"/>
              <w:rPr>
                <w:rFonts w:ascii="Century Gothic" w:hAnsi="Century Gothic"/>
                <w:color w:val="000000" w:themeColor="text1"/>
                <w:sz w:val="22"/>
                <w:szCs w:val="22"/>
              </w:rPr>
            </w:pPr>
            <w:r w:rsidRPr="0047453D">
              <w:rPr>
                <w:rFonts w:ascii="Century Gothic" w:hAnsi="Century Gothic"/>
                <w:color w:val="000000" w:themeColor="text1"/>
                <w:sz w:val="22"/>
                <w:szCs w:val="22"/>
              </w:rPr>
              <w:t>Induction</w:t>
            </w:r>
          </w:p>
        </w:tc>
      </w:tr>
      <w:tr w:rsidR="003B4ACE" w:rsidRPr="009B0791" w14:paraId="1B549278" w14:textId="77777777" w:rsidTr="2BD115F8">
        <w:tc>
          <w:tcPr>
            <w:tcW w:w="4788" w:type="dxa"/>
          </w:tcPr>
          <w:p w14:paraId="1B2E44EA" w14:textId="77777777" w:rsidR="003B4ACE" w:rsidRPr="00AB61A4" w:rsidRDefault="003B4ACE" w:rsidP="005057D1">
            <w:pPr>
              <w:rPr>
                <w:rFonts w:ascii="Century Gothic" w:hAnsi="Century Gothic"/>
                <w:sz w:val="22"/>
                <w:szCs w:val="22"/>
              </w:rPr>
            </w:pPr>
            <w:r w:rsidRPr="00AB61A4">
              <w:rPr>
                <w:rFonts w:ascii="Century Gothic" w:hAnsi="Century Gothic"/>
                <w:sz w:val="22"/>
                <w:szCs w:val="22"/>
              </w:rPr>
              <w:t xml:space="preserve">Next Review:  </w:t>
            </w:r>
          </w:p>
          <w:p w14:paraId="591694BB" w14:textId="77777777" w:rsidR="003B4ACE" w:rsidRPr="00AB61A4" w:rsidRDefault="003B4ACE" w:rsidP="005057D1">
            <w:pPr>
              <w:rPr>
                <w:rFonts w:ascii="Century Gothic" w:hAnsi="Century Gothic"/>
                <w:sz w:val="22"/>
                <w:szCs w:val="22"/>
              </w:rPr>
            </w:pPr>
          </w:p>
        </w:tc>
        <w:tc>
          <w:tcPr>
            <w:tcW w:w="4788" w:type="dxa"/>
          </w:tcPr>
          <w:p w14:paraId="5254ADF6" w14:textId="5254069A" w:rsidR="003B4ACE" w:rsidRPr="0047453D" w:rsidRDefault="003B4ACE" w:rsidP="005057D1">
            <w:pPr>
              <w:rPr>
                <w:rFonts w:ascii="Century Gothic" w:hAnsi="Century Gothic"/>
                <w:sz w:val="22"/>
                <w:szCs w:val="22"/>
              </w:rPr>
            </w:pPr>
            <w:r w:rsidRPr="0047453D">
              <w:rPr>
                <w:rFonts w:ascii="Century Gothic" w:hAnsi="Century Gothic"/>
                <w:sz w:val="22"/>
                <w:szCs w:val="22"/>
              </w:rPr>
              <w:t>Summer Term 202</w:t>
            </w:r>
            <w:r w:rsidR="2F3EF5AE" w:rsidRPr="0047453D">
              <w:rPr>
                <w:rFonts w:ascii="Century Gothic" w:hAnsi="Century Gothic"/>
                <w:sz w:val="22"/>
                <w:szCs w:val="22"/>
              </w:rPr>
              <w:t>6</w:t>
            </w:r>
          </w:p>
          <w:p w14:paraId="15A2A304" w14:textId="1B808249" w:rsidR="003B4ACE" w:rsidRPr="0047453D" w:rsidRDefault="003B4ACE" w:rsidP="1190A1DC">
            <w:pPr>
              <w:rPr>
                <w:rFonts w:ascii="Century Gothic" w:hAnsi="Century Gothic"/>
                <w:sz w:val="18"/>
                <w:szCs w:val="18"/>
                <w:lang w:val="en-US"/>
              </w:rPr>
            </w:pPr>
            <w:r w:rsidRPr="0047453D">
              <w:rPr>
                <w:rFonts w:ascii="Century Gothic" w:hAnsi="Century Gothic"/>
                <w:sz w:val="18"/>
                <w:szCs w:val="18"/>
                <w:lang w:val="en-US"/>
              </w:rPr>
              <w:t>Or before if statutory guidance changes</w:t>
            </w:r>
          </w:p>
        </w:tc>
      </w:tr>
      <w:bookmarkEnd w:id="0"/>
    </w:tbl>
    <w:p w14:paraId="3985D5AB" w14:textId="77777777" w:rsidR="002E1F22" w:rsidRDefault="002E1F22" w:rsidP="005057D1">
      <w:pPr>
        <w:pStyle w:val="Subhead2"/>
        <w:rPr>
          <w:rFonts w:ascii="Century Gothic" w:hAnsi="Century Gothic"/>
        </w:rPr>
      </w:pPr>
    </w:p>
    <w:p w14:paraId="4139F36E" w14:textId="77777777" w:rsidR="003B4ACE" w:rsidRDefault="003B4ACE" w:rsidP="005057D1">
      <w:pPr>
        <w:pStyle w:val="Subhead2"/>
        <w:rPr>
          <w:rFonts w:ascii="Century Gothic" w:hAnsi="Century Gothic"/>
        </w:rPr>
      </w:pPr>
    </w:p>
    <w:p w14:paraId="1D663E7B" w14:textId="77777777" w:rsidR="003B4ACE" w:rsidRDefault="003B4ACE" w:rsidP="005057D1">
      <w:pPr>
        <w:pStyle w:val="Subhead2"/>
        <w:rPr>
          <w:rFonts w:ascii="Century Gothic" w:hAnsi="Century Gothic"/>
        </w:rPr>
      </w:pPr>
    </w:p>
    <w:p w14:paraId="62B01450" w14:textId="77777777" w:rsidR="002E1F22" w:rsidRDefault="002E1F22" w:rsidP="005057D1">
      <w:pPr>
        <w:rPr>
          <w:rFonts w:ascii="Century Gothic" w:eastAsia="MS Mincho" w:hAnsi="Century Gothic" w:cs="Times New Roman"/>
          <w:color w:val="000000" w:themeColor="text1"/>
          <w:lang w:val="en-GB"/>
        </w:rPr>
      </w:pPr>
      <w:r>
        <w:rPr>
          <w:rFonts w:ascii="Century Gothic" w:hAnsi="Century Gothic"/>
          <w:b/>
          <w:color w:val="000000" w:themeColor="text1"/>
          <w:lang w:val="en-GB"/>
        </w:rPr>
        <w:br w:type="page"/>
      </w:r>
    </w:p>
    <w:p w14:paraId="5B4A0943" w14:textId="0DA3DF09" w:rsidR="00843F2D" w:rsidRPr="00D76600" w:rsidRDefault="00843F2D" w:rsidP="2481D533">
      <w:pPr>
        <w:pStyle w:val="Subhead2"/>
        <w:jc w:val="both"/>
        <w:rPr>
          <w:rFonts w:ascii="Century Gothic" w:hAnsi="Century Gothic"/>
          <w:b w:val="0"/>
          <w:color w:val="000000" w:themeColor="text1"/>
          <w:sz w:val="22"/>
          <w:szCs w:val="22"/>
          <w:lang w:val="en-GB"/>
        </w:rPr>
      </w:pPr>
      <w:r w:rsidRPr="2481D533">
        <w:rPr>
          <w:rFonts w:ascii="Century Gothic" w:hAnsi="Century Gothic"/>
          <w:b w:val="0"/>
          <w:color w:val="000000" w:themeColor="text1"/>
          <w:sz w:val="22"/>
          <w:szCs w:val="22"/>
          <w:lang w:val="en-GB"/>
        </w:rPr>
        <w:lastRenderedPageBreak/>
        <w:t xml:space="preserve">At the Compass Partnership of </w:t>
      </w:r>
      <w:proofErr w:type="gramStart"/>
      <w:r w:rsidRPr="2481D533">
        <w:rPr>
          <w:rFonts w:ascii="Century Gothic" w:hAnsi="Century Gothic"/>
          <w:b w:val="0"/>
          <w:color w:val="000000" w:themeColor="text1"/>
          <w:sz w:val="22"/>
          <w:szCs w:val="22"/>
          <w:lang w:val="en-GB"/>
        </w:rPr>
        <w:t>Schools</w:t>
      </w:r>
      <w:proofErr w:type="gramEnd"/>
      <w:r w:rsidRPr="2481D533">
        <w:rPr>
          <w:rFonts w:ascii="Century Gothic" w:hAnsi="Century Gothic"/>
          <w:b w:val="0"/>
          <w:color w:val="000000" w:themeColor="text1"/>
          <w:sz w:val="22"/>
          <w:szCs w:val="22"/>
          <w:lang w:val="en-GB"/>
        </w:rPr>
        <w:t xml:space="preserve"> we aim to:  </w:t>
      </w:r>
    </w:p>
    <w:p w14:paraId="42523910" w14:textId="77777777" w:rsidR="00843F2D" w:rsidRPr="00D76600"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Have robust processes in place to ensure the online safety of pupils, staff, volunteers, trustees and governors</w:t>
      </w:r>
    </w:p>
    <w:p w14:paraId="6763FFF7" w14:textId="77777777" w:rsidR="00843F2D" w:rsidRPr="00D76600"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Deliver an effective approach to online safety, which empowers us to protect and educate the whole school community in its use of technology</w:t>
      </w:r>
    </w:p>
    <w:p w14:paraId="025F88D1" w14:textId="77777777" w:rsidR="00843F2D"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Establish clear mechanisms to identify, intervene and escalate an incident, where appropriate</w:t>
      </w:r>
    </w:p>
    <w:p w14:paraId="5B9635D1" w14:textId="51B5B552" w:rsidR="00264842" w:rsidRPr="00793F5B" w:rsidRDefault="00264842" w:rsidP="2481D533">
      <w:pPr>
        <w:pStyle w:val="4Bulletedcopyblue"/>
        <w:jc w:val="both"/>
        <w:rPr>
          <w:rFonts w:ascii="Century Gothic" w:hAnsi="Century Gothic"/>
          <w:color w:val="000000" w:themeColor="text1"/>
          <w:sz w:val="22"/>
          <w:szCs w:val="22"/>
          <w:lang w:val="en-GB"/>
        </w:rPr>
      </w:pPr>
      <w:r w:rsidRPr="2481D533">
        <w:rPr>
          <w:rFonts w:ascii="Century Gothic" w:hAnsi="Century Gothic"/>
          <w:sz w:val="22"/>
          <w:szCs w:val="22"/>
          <w:lang w:val="en-GB"/>
        </w:rPr>
        <w:t>Identify and support groups of pupils that are potentially at greater risk of harm online than others</w:t>
      </w:r>
    </w:p>
    <w:p w14:paraId="6C128BC3" w14:textId="77777777" w:rsidR="00264842" w:rsidRPr="00793F5B" w:rsidRDefault="00264842" w:rsidP="2481D533">
      <w:pPr>
        <w:pStyle w:val="1bodycopy10pt"/>
        <w:jc w:val="both"/>
        <w:rPr>
          <w:rFonts w:ascii="Century Gothic" w:hAnsi="Century Gothic"/>
          <w:b/>
          <w:bCs/>
          <w:sz w:val="22"/>
          <w:szCs w:val="22"/>
          <w:lang w:eastAsia="en-GB"/>
        </w:rPr>
      </w:pPr>
      <w:r w:rsidRPr="2481D533">
        <w:rPr>
          <w:rFonts w:ascii="Century Gothic" w:hAnsi="Century Gothic"/>
          <w:b/>
          <w:bCs/>
          <w:sz w:val="22"/>
          <w:szCs w:val="22"/>
        </w:rPr>
        <w:t>The 4 key categories of risk</w:t>
      </w:r>
    </w:p>
    <w:p w14:paraId="1E88B5DF" w14:textId="77777777" w:rsidR="00264842" w:rsidRPr="00793F5B" w:rsidRDefault="00264842" w:rsidP="2481D533">
      <w:pPr>
        <w:pStyle w:val="1bodycopy10pt"/>
        <w:jc w:val="both"/>
        <w:rPr>
          <w:rFonts w:ascii="Century Gothic" w:hAnsi="Century Gothic"/>
          <w:sz w:val="22"/>
          <w:szCs w:val="22"/>
          <w:lang w:eastAsia="en-GB"/>
        </w:rPr>
      </w:pPr>
      <w:r w:rsidRPr="2481D533">
        <w:rPr>
          <w:rFonts w:ascii="Century Gothic" w:hAnsi="Century Gothic"/>
          <w:sz w:val="22"/>
          <w:szCs w:val="22"/>
          <w:lang w:eastAsia="en-GB"/>
        </w:rPr>
        <w:t>Our approach to online safety is based on addressing the following categories of risk:</w:t>
      </w:r>
    </w:p>
    <w:p w14:paraId="7DB5F391" w14:textId="328495DF" w:rsidR="00264842" w:rsidRPr="00793F5B" w:rsidRDefault="00264842" w:rsidP="2481D533">
      <w:pPr>
        <w:pStyle w:val="4Bulletedcopyblue"/>
        <w:jc w:val="both"/>
        <w:rPr>
          <w:rFonts w:ascii="Century Gothic" w:hAnsi="Century Gothic"/>
          <w:sz w:val="22"/>
          <w:szCs w:val="22"/>
          <w:lang w:eastAsia="en-GB"/>
        </w:rPr>
      </w:pPr>
      <w:r w:rsidRPr="7D95DB1D">
        <w:rPr>
          <w:rFonts w:ascii="Century Gothic" w:hAnsi="Century Gothic"/>
          <w:b/>
          <w:bCs/>
          <w:sz w:val="22"/>
          <w:szCs w:val="22"/>
          <w:lang w:eastAsia="en-GB"/>
        </w:rPr>
        <w:t>Content</w:t>
      </w:r>
      <w:r w:rsidRPr="7D95DB1D">
        <w:rPr>
          <w:rFonts w:ascii="Century Gothic" w:hAnsi="Century Gothic"/>
          <w:sz w:val="22"/>
          <w:szCs w:val="22"/>
          <w:lang w:eastAsia="en-GB"/>
        </w:rPr>
        <w:t xml:space="preserve"> – being exposed to illegal, inappropriate or harmful content, such as pornography, fake news, racism, misogyny, self-harm, suicide, antisemitism, </w:t>
      </w:r>
      <w:proofErr w:type="spellStart"/>
      <w:r w:rsidRPr="7D95DB1D">
        <w:rPr>
          <w:rFonts w:ascii="Century Gothic" w:hAnsi="Century Gothic"/>
          <w:sz w:val="22"/>
          <w:szCs w:val="22"/>
          <w:lang w:eastAsia="en-GB"/>
        </w:rPr>
        <w:t>radicalisation</w:t>
      </w:r>
      <w:proofErr w:type="spellEnd"/>
      <w:r w:rsidRPr="7D95DB1D">
        <w:rPr>
          <w:rFonts w:ascii="Century Gothic" w:hAnsi="Century Gothic"/>
          <w:sz w:val="22"/>
          <w:szCs w:val="22"/>
          <w:lang w:eastAsia="en-GB"/>
        </w:rPr>
        <w:t xml:space="preserve"> and extremism</w:t>
      </w:r>
      <w:r w:rsidR="64E0D7F8" w:rsidRPr="7D95DB1D">
        <w:rPr>
          <w:rFonts w:ascii="Century Gothic" w:hAnsi="Century Gothic"/>
          <w:sz w:val="22"/>
          <w:szCs w:val="22"/>
          <w:lang w:eastAsia="en-GB"/>
        </w:rPr>
        <w:t xml:space="preserve">, misinformation, disinformation (including fake news) and conspiracy theories. </w:t>
      </w:r>
    </w:p>
    <w:p w14:paraId="484DED6C" w14:textId="77777777" w:rsidR="00264842" w:rsidRPr="00793F5B" w:rsidRDefault="00264842" w:rsidP="2481D533">
      <w:pPr>
        <w:pStyle w:val="4Bulletedcopyblue"/>
        <w:jc w:val="both"/>
        <w:rPr>
          <w:rFonts w:ascii="Century Gothic" w:hAnsi="Century Gothic"/>
          <w:sz w:val="22"/>
          <w:szCs w:val="22"/>
          <w:lang w:eastAsia="en-GB"/>
        </w:rPr>
      </w:pPr>
      <w:r w:rsidRPr="2481D533">
        <w:rPr>
          <w:rFonts w:ascii="Century Gothic" w:hAnsi="Century Gothic"/>
          <w:b/>
          <w:bCs/>
          <w:sz w:val="22"/>
          <w:szCs w:val="22"/>
          <w:lang w:eastAsia="en-GB"/>
        </w:rPr>
        <w:t>Contact</w:t>
      </w:r>
      <w:r w:rsidRPr="2481D533">
        <w:rPr>
          <w:rFonts w:ascii="Century Gothic" w:hAnsi="Century Gothic"/>
          <w:sz w:val="22"/>
          <w:szCs w:val="22"/>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709A29DD" w14:textId="77777777" w:rsidR="00264842" w:rsidRPr="00793F5B" w:rsidRDefault="00264842" w:rsidP="2481D533">
      <w:pPr>
        <w:pStyle w:val="4Bulletedcopyblue"/>
        <w:jc w:val="both"/>
        <w:rPr>
          <w:rFonts w:ascii="Century Gothic" w:hAnsi="Century Gothic"/>
          <w:sz w:val="22"/>
          <w:szCs w:val="22"/>
          <w:lang w:eastAsia="en-GB"/>
        </w:rPr>
      </w:pPr>
      <w:r w:rsidRPr="2481D533">
        <w:rPr>
          <w:rFonts w:ascii="Century Gothic" w:hAnsi="Century Gothic"/>
          <w:b/>
          <w:bCs/>
          <w:sz w:val="22"/>
          <w:szCs w:val="22"/>
          <w:lang w:eastAsia="en-GB"/>
        </w:rPr>
        <w:t>Conduct</w:t>
      </w:r>
      <w:r w:rsidRPr="2481D533">
        <w:rPr>
          <w:rFonts w:ascii="Century Gothic" w:hAnsi="Century Gothic"/>
          <w:sz w:val="22"/>
          <w:szCs w:val="22"/>
          <w:lang w:eastAsia="en-GB"/>
        </w:rPr>
        <w:t xml:space="preserve"> – personal online </w:t>
      </w:r>
      <w:proofErr w:type="spellStart"/>
      <w:r w:rsidRPr="2481D533">
        <w:rPr>
          <w:rFonts w:ascii="Century Gothic" w:hAnsi="Century Gothic"/>
          <w:sz w:val="22"/>
          <w:szCs w:val="22"/>
          <w:lang w:eastAsia="en-GB"/>
        </w:rPr>
        <w:t>behaviour</w:t>
      </w:r>
      <w:proofErr w:type="spellEnd"/>
      <w:r w:rsidRPr="2481D533">
        <w:rPr>
          <w:rFonts w:ascii="Century Gothic" w:hAnsi="Century Gothic"/>
          <w:sz w:val="22"/>
          <w:szCs w:val="22"/>
          <w:lang w:eastAsia="en-GB"/>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6544F71F" w14:textId="77777777" w:rsidR="00264842" w:rsidRPr="00793F5B" w:rsidRDefault="00264842" w:rsidP="2481D533">
      <w:pPr>
        <w:pStyle w:val="4Bulletedcopyblue"/>
        <w:jc w:val="both"/>
        <w:rPr>
          <w:sz w:val="22"/>
          <w:szCs w:val="22"/>
          <w:lang w:eastAsia="en-GB"/>
        </w:rPr>
      </w:pPr>
      <w:r w:rsidRPr="2481D533">
        <w:rPr>
          <w:rFonts w:ascii="Century Gothic" w:hAnsi="Century Gothic"/>
          <w:b/>
          <w:bCs/>
          <w:sz w:val="22"/>
          <w:szCs w:val="22"/>
          <w:lang w:eastAsia="en-GB"/>
        </w:rPr>
        <w:t>Commerce</w:t>
      </w:r>
      <w:r w:rsidRPr="2481D533">
        <w:rPr>
          <w:rFonts w:ascii="Century Gothic" w:hAnsi="Century Gothic"/>
          <w:sz w:val="22"/>
          <w:szCs w:val="22"/>
          <w:lang w:eastAsia="en-GB"/>
        </w:rPr>
        <w:t xml:space="preserve"> – risks such as online gambling, inappropriate advertising, phishing and/or financial scams</w:t>
      </w:r>
    </w:p>
    <w:p w14:paraId="0575943E" w14:textId="77777777" w:rsidR="00264842" w:rsidRPr="00793F5B" w:rsidRDefault="00264842" w:rsidP="2481D533">
      <w:pPr>
        <w:pStyle w:val="1bodycopy10pt"/>
        <w:jc w:val="both"/>
        <w:rPr>
          <w:rFonts w:ascii="Century Gothic" w:hAnsi="Century Gothic"/>
          <w:color w:val="000000" w:themeColor="text1"/>
          <w:sz w:val="22"/>
          <w:szCs w:val="22"/>
          <w:lang w:val="en-GB"/>
        </w:rPr>
      </w:pPr>
    </w:p>
    <w:p w14:paraId="5DEBC97B" w14:textId="77777777" w:rsidR="00843F2D" w:rsidRPr="00793F5B" w:rsidRDefault="00843F2D" w:rsidP="2481D533">
      <w:pPr>
        <w:pStyle w:val="Heading1"/>
        <w:jc w:val="both"/>
        <w:rPr>
          <w:rFonts w:ascii="Century Gothic" w:hAnsi="Century Gothic"/>
          <w:color w:val="000000" w:themeColor="text1"/>
          <w:sz w:val="22"/>
          <w:szCs w:val="22"/>
        </w:rPr>
      </w:pPr>
      <w:bookmarkStart w:id="1" w:name="_Toc20749257"/>
      <w:r w:rsidRPr="2481D533">
        <w:rPr>
          <w:rFonts w:ascii="Century Gothic" w:hAnsi="Century Gothic"/>
          <w:color w:val="000000" w:themeColor="text1"/>
          <w:sz w:val="22"/>
          <w:szCs w:val="22"/>
        </w:rPr>
        <w:t>Legislation and guidance</w:t>
      </w:r>
      <w:bookmarkEnd w:id="1"/>
    </w:p>
    <w:p w14:paraId="727515C6" w14:textId="77777777" w:rsidR="00843F2D" w:rsidRPr="00793F5B" w:rsidRDefault="00843F2D" w:rsidP="2481D533">
      <w:pPr>
        <w:jc w:val="both"/>
        <w:rPr>
          <w:rFonts w:ascii="Century Gothic" w:hAnsi="Century Gothic"/>
          <w:color w:val="000000" w:themeColor="text1"/>
          <w:lang w:val="en-GB" w:eastAsia="en-GB"/>
        </w:rPr>
      </w:pPr>
    </w:p>
    <w:p w14:paraId="399D5BC2" w14:textId="21CA8C4C" w:rsidR="00843F2D" w:rsidRPr="00793F5B" w:rsidRDefault="00843F2D" w:rsidP="2481D533">
      <w:pPr>
        <w:jc w:val="both"/>
        <w:rPr>
          <w:rFonts w:ascii="Century Gothic" w:hAnsi="Century Gothic"/>
          <w:color w:val="000000" w:themeColor="text1"/>
          <w:lang w:val="en-GB" w:eastAsia="en-GB"/>
        </w:rPr>
      </w:pPr>
      <w:r w:rsidRPr="2481D533">
        <w:rPr>
          <w:rFonts w:ascii="Century Gothic" w:hAnsi="Century Gothic"/>
          <w:color w:val="000000" w:themeColor="text1"/>
          <w:lang w:val="en-GB" w:eastAsia="en-GB"/>
        </w:rPr>
        <w:t xml:space="preserve">This policy is based on the Department for Education’s (DfE) statutory safeguarding guidance, </w:t>
      </w:r>
      <w:hyperlink r:id="rId13">
        <w:r w:rsidRPr="2481D533">
          <w:rPr>
            <w:rStyle w:val="Hyperlink"/>
            <w:rFonts w:ascii="Century Gothic" w:hAnsi="Century Gothic"/>
            <w:color w:val="000000" w:themeColor="text1"/>
            <w:lang w:val="en-GB"/>
          </w:rPr>
          <w:t>Keeping Children Safe in Education</w:t>
        </w:r>
      </w:hyperlink>
      <w:r w:rsidRPr="2481D533">
        <w:rPr>
          <w:rFonts w:ascii="Century Gothic" w:hAnsi="Century Gothic"/>
          <w:color w:val="000000" w:themeColor="text1"/>
          <w:lang w:val="en-GB" w:eastAsia="en-GB"/>
        </w:rPr>
        <w:t>, and its advice for schools on:</w:t>
      </w:r>
    </w:p>
    <w:p w14:paraId="64D606C7" w14:textId="77777777" w:rsidR="00843F2D" w:rsidRPr="00793F5B" w:rsidRDefault="00843F2D" w:rsidP="005057D1">
      <w:pPr>
        <w:pStyle w:val="4Bulletedcopyblue"/>
        <w:rPr>
          <w:rStyle w:val="Hyperlink"/>
          <w:rFonts w:ascii="Century Gothic" w:hAnsi="Century Gothic"/>
          <w:color w:val="000000" w:themeColor="text1"/>
          <w:sz w:val="22"/>
          <w:szCs w:val="22"/>
          <w:lang w:val="en-GB"/>
        </w:rPr>
      </w:pPr>
      <w:hyperlink r:id="rId14" w:history="1">
        <w:r w:rsidRPr="00793F5B">
          <w:rPr>
            <w:rStyle w:val="Hyperlink"/>
            <w:rFonts w:ascii="Century Gothic" w:hAnsi="Century Gothic"/>
            <w:color w:val="000000" w:themeColor="text1"/>
            <w:sz w:val="22"/>
            <w:szCs w:val="22"/>
            <w:lang w:val="en-GB" w:eastAsia="en-GB"/>
          </w:rPr>
          <w:t>Teaching online safety in schools</w:t>
        </w:r>
      </w:hyperlink>
      <w:r w:rsidRPr="00793F5B">
        <w:rPr>
          <w:rStyle w:val="Hyperlink"/>
          <w:rFonts w:ascii="Century Gothic" w:hAnsi="Century Gothic"/>
          <w:color w:val="000000" w:themeColor="text1"/>
          <w:sz w:val="22"/>
          <w:szCs w:val="22"/>
          <w:lang w:val="en-GB"/>
        </w:rPr>
        <w:fldChar w:fldCharType="begin"/>
      </w:r>
      <w:r w:rsidRPr="00793F5B">
        <w:rPr>
          <w:rStyle w:val="Hyperlink"/>
          <w:rFonts w:ascii="Century Gothic" w:hAnsi="Century Gothic"/>
          <w:color w:val="000000" w:themeColor="text1"/>
          <w:sz w:val="22"/>
          <w:szCs w:val="22"/>
          <w:lang w:val="en-GB"/>
        </w:rPr>
        <w:instrText xml:space="preserve"> HYPERLINK "https://www.gov.uk/government/publications/preventing-and-tackling-bullying" </w:instrText>
      </w:r>
      <w:r w:rsidRPr="00793F5B">
        <w:rPr>
          <w:rStyle w:val="Hyperlink"/>
          <w:rFonts w:ascii="Century Gothic" w:hAnsi="Century Gothic"/>
          <w:color w:val="000000" w:themeColor="text1"/>
          <w:sz w:val="22"/>
          <w:szCs w:val="22"/>
          <w:lang w:val="en-GB"/>
        </w:rPr>
      </w:r>
      <w:r w:rsidRPr="00793F5B">
        <w:rPr>
          <w:rStyle w:val="Hyperlink"/>
          <w:rFonts w:ascii="Century Gothic" w:hAnsi="Century Gothic"/>
          <w:color w:val="000000" w:themeColor="text1"/>
          <w:sz w:val="22"/>
          <w:szCs w:val="22"/>
          <w:lang w:val="en-GB"/>
        </w:rPr>
        <w:fldChar w:fldCharType="separate"/>
      </w:r>
    </w:p>
    <w:p w14:paraId="01CEF051" w14:textId="77777777" w:rsidR="00843F2D" w:rsidRPr="00793F5B" w:rsidRDefault="00843F2D" w:rsidP="005057D1">
      <w:pPr>
        <w:pStyle w:val="4Bulletedcopyblue"/>
        <w:rPr>
          <w:rStyle w:val="Hyperlink"/>
          <w:rFonts w:ascii="Century Gothic" w:hAnsi="Century Gothic"/>
          <w:color w:val="000000" w:themeColor="text1"/>
          <w:sz w:val="22"/>
          <w:szCs w:val="22"/>
          <w:lang w:val="en-GB" w:eastAsia="en-GB"/>
        </w:rPr>
      </w:pPr>
      <w:r w:rsidRPr="00793F5B">
        <w:rPr>
          <w:rStyle w:val="Hyperlink"/>
          <w:rFonts w:ascii="Century Gothic" w:hAnsi="Century Gothic"/>
          <w:color w:val="000000" w:themeColor="text1"/>
          <w:sz w:val="22"/>
          <w:szCs w:val="22"/>
          <w:lang w:val="en-GB"/>
        </w:rPr>
        <w:t>Preventing and tackling bullying</w:t>
      </w:r>
      <w:r w:rsidRPr="00793F5B">
        <w:rPr>
          <w:rStyle w:val="Hyperlink"/>
          <w:rFonts w:ascii="Century Gothic" w:hAnsi="Century Gothic"/>
          <w:color w:val="000000" w:themeColor="text1"/>
          <w:sz w:val="22"/>
          <w:szCs w:val="22"/>
          <w:lang w:val="en-GB"/>
        </w:rPr>
        <w:fldChar w:fldCharType="end"/>
      </w:r>
    </w:p>
    <w:p w14:paraId="7AE5F5BD" w14:textId="77777777" w:rsidR="00843F2D" w:rsidRPr="00793F5B" w:rsidRDefault="00843F2D" w:rsidP="2481D533">
      <w:pPr>
        <w:pStyle w:val="4Bulletedcopyblue"/>
        <w:jc w:val="both"/>
        <w:rPr>
          <w:rStyle w:val="Hyperlink"/>
          <w:color w:val="000000" w:themeColor="text1"/>
          <w:sz w:val="22"/>
          <w:szCs w:val="22"/>
          <w:lang w:val="en-GB" w:eastAsia="en-GB"/>
        </w:rPr>
      </w:pPr>
      <w:r w:rsidRPr="2481D533">
        <w:rPr>
          <w:rFonts w:ascii="Century Gothic" w:hAnsi="Century Gothic"/>
          <w:color w:val="000000" w:themeColor="text1"/>
          <w:sz w:val="22"/>
          <w:szCs w:val="22"/>
          <w:lang w:val="en-GB" w:eastAsia="en-GB"/>
        </w:rPr>
        <w:t xml:space="preserve">Preventing and tackling bullying and </w:t>
      </w:r>
      <w:hyperlink r:id="rId15">
        <w:r w:rsidRPr="2481D533">
          <w:rPr>
            <w:rStyle w:val="Hyperlink"/>
            <w:rFonts w:ascii="Century Gothic" w:hAnsi="Century Gothic"/>
            <w:color w:val="000000" w:themeColor="text1"/>
            <w:sz w:val="22"/>
            <w:szCs w:val="22"/>
            <w:lang w:val="en-GB" w:eastAsia="en-GB"/>
          </w:rPr>
          <w:t>cyber-bullying: advice for headteachers and school staff</w:t>
        </w:r>
      </w:hyperlink>
    </w:p>
    <w:p w14:paraId="63115B35" w14:textId="54A015A0" w:rsidR="00843F2D" w:rsidRPr="00793F5B" w:rsidRDefault="00843F2D" w:rsidP="2481D533">
      <w:pPr>
        <w:pStyle w:val="4Bulletedcopyblue"/>
        <w:jc w:val="both"/>
        <w:rPr>
          <w:rFonts w:asciiTheme="minorHAnsi" w:eastAsiaTheme="minorEastAsia" w:hAnsiTheme="minorHAnsi" w:cstheme="minorBidi"/>
          <w:color w:val="000000" w:themeColor="text1"/>
          <w:sz w:val="22"/>
          <w:szCs w:val="22"/>
          <w:lang w:val="en-GB" w:eastAsia="en-GB"/>
        </w:rPr>
      </w:pPr>
      <w:hyperlink r:id="rId16">
        <w:r w:rsidRPr="2481D533">
          <w:rPr>
            <w:rStyle w:val="Hyperlink"/>
            <w:rFonts w:ascii="Century Gothic" w:hAnsi="Century Gothic"/>
            <w:color w:val="000000" w:themeColor="text1"/>
            <w:sz w:val="22"/>
            <w:szCs w:val="22"/>
            <w:lang w:val="en-GB" w:eastAsia="en-GB"/>
          </w:rPr>
          <w:t>Relationships and sex education</w:t>
        </w:r>
      </w:hyperlink>
      <w:r w:rsidRPr="2481D533">
        <w:rPr>
          <w:rFonts w:ascii="Century Gothic" w:hAnsi="Century Gothic"/>
          <w:color w:val="000000" w:themeColor="text1"/>
          <w:sz w:val="22"/>
          <w:szCs w:val="22"/>
          <w:lang w:val="en-GB" w:eastAsia="en-GB"/>
        </w:rPr>
        <w:t xml:space="preserve"> </w:t>
      </w:r>
      <w:r w:rsidR="00264842" w:rsidRPr="2481D533">
        <w:rPr>
          <w:rFonts w:ascii="Century Gothic" w:hAnsi="Century Gothic"/>
          <w:color w:val="000000" w:themeColor="text1"/>
          <w:sz w:val="22"/>
          <w:szCs w:val="22"/>
          <w:lang w:val="en-GB" w:eastAsia="en-GB"/>
        </w:rPr>
        <w:t xml:space="preserve"> - We are mindful that this document is currently under review</w:t>
      </w:r>
    </w:p>
    <w:p w14:paraId="2BE4E14A" w14:textId="77777777" w:rsidR="00843F2D" w:rsidRPr="00793F5B" w:rsidRDefault="00843F2D" w:rsidP="2481D533">
      <w:pPr>
        <w:pStyle w:val="4Bulletedcopyblue"/>
        <w:jc w:val="both"/>
        <w:rPr>
          <w:color w:val="000000" w:themeColor="text1"/>
          <w:sz w:val="22"/>
          <w:szCs w:val="22"/>
          <w:lang w:val="en-GB" w:eastAsia="en-GB"/>
        </w:rPr>
      </w:pPr>
      <w:hyperlink r:id="rId17">
        <w:r w:rsidRPr="2481D533">
          <w:rPr>
            <w:rStyle w:val="Hyperlink"/>
            <w:rFonts w:ascii="Century Gothic" w:hAnsi="Century Gothic"/>
            <w:color w:val="000000" w:themeColor="text1"/>
            <w:sz w:val="22"/>
            <w:szCs w:val="22"/>
            <w:lang w:val="en-GB" w:eastAsia="en-GB"/>
          </w:rPr>
          <w:t>Searching, screening and confiscation</w:t>
        </w:r>
      </w:hyperlink>
    </w:p>
    <w:p w14:paraId="06A38FFB" w14:textId="1FA194A4" w:rsidR="00843F2D" w:rsidRPr="00D76600" w:rsidRDefault="00843F2D" w:rsidP="2481D533">
      <w:pPr>
        <w:pStyle w:val="1bodycopy10pt"/>
        <w:jc w:val="both"/>
        <w:rPr>
          <w:rFonts w:ascii="Century Gothic" w:hAnsi="Century Gothic"/>
          <w:color w:val="000000" w:themeColor="text1"/>
          <w:sz w:val="22"/>
          <w:szCs w:val="22"/>
          <w:lang w:val="en-GB" w:eastAsia="en-GB"/>
        </w:rPr>
      </w:pPr>
      <w:r w:rsidRPr="2481D533">
        <w:rPr>
          <w:rFonts w:ascii="Century Gothic" w:hAnsi="Century Gothic"/>
          <w:color w:val="000000" w:themeColor="text1"/>
          <w:sz w:val="22"/>
          <w:szCs w:val="22"/>
          <w:lang w:val="en-GB" w:eastAsia="en-GB"/>
        </w:rPr>
        <w:t xml:space="preserve">It also refers to </w:t>
      </w:r>
      <w:r w:rsidR="00264842" w:rsidRPr="2481D533">
        <w:rPr>
          <w:rFonts w:ascii="Century Gothic" w:hAnsi="Century Gothic"/>
          <w:color w:val="000000" w:themeColor="text1"/>
          <w:sz w:val="22"/>
          <w:szCs w:val="22"/>
          <w:lang w:val="en-GB" w:eastAsia="en-GB"/>
        </w:rPr>
        <w:t>up to date</w:t>
      </w:r>
      <w:r w:rsidRPr="2481D533">
        <w:rPr>
          <w:rFonts w:ascii="Century Gothic" w:hAnsi="Century Gothic"/>
          <w:color w:val="000000" w:themeColor="text1"/>
          <w:sz w:val="22"/>
          <w:szCs w:val="22"/>
          <w:lang w:val="en-GB" w:eastAsia="en-GB"/>
        </w:rPr>
        <w:t xml:space="preserve"> </w:t>
      </w:r>
      <w:r w:rsidR="00264842" w:rsidRPr="2481D533">
        <w:rPr>
          <w:rFonts w:ascii="Century Gothic" w:hAnsi="Century Gothic"/>
          <w:color w:val="000000" w:themeColor="text1"/>
          <w:sz w:val="22"/>
          <w:szCs w:val="22"/>
          <w:lang w:val="en-GB" w:eastAsia="en-GB"/>
        </w:rPr>
        <w:t>guidance</w:t>
      </w:r>
      <w:r w:rsidRPr="2481D533">
        <w:rPr>
          <w:rFonts w:ascii="Century Gothic" w:hAnsi="Century Gothic"/>
          <w:color w:val="000000" w:themeColor="text1"/>
          <w:sz w:val="22"/>
          <w:szCs w:val="22"/>
          <w:lang w:val="en-GB" w:eastAsia="en-GB"/>
        </w:rPr>
        <w:t xml:space="preserve"> on </w:t>
      </w:r>
      <w:hyperlink r:id="rId18">
        <w:r w:rsidR="00264842" w:rsidRPr="2481D533">
          <w:rPr>
            <w:rStyle w:val="Hyperlink"/>
          </w:rPr>
          <w:t>Prevent duty guidance: England and Wales (2023) - GOV.UK (www.gov.uk)</w:t>
        </w:r>
      </w:hyperlink>
      <w:r w:rsidRPr="2481D533">
        <w:rPr>
          <w:rFonts w:ascii="Century Gothic" w:hAnsi="Century Gothic"/>
          <w:color w:val="000000" w:themeColor="text1"/>
          <w:sz w:val="22"/>
          <w:szCs w:val="22"/>
          <w:lang w:val="en-GB" w:eastAsia="en-GB"/>
        </w:rPr>
        <w:t>.</w:t>
      </w:r>
    </w:p>
    <w:p w14:paraId="4BD73739" w14:textId="77777777" w:rsidR="00843F2D" w:rsidRPr="009171D1" w:rsidRDefault="00843F2D" w:rsidP="2481D533">
      <w:pPr>
        <w:jc w:val="both"/>
        <w:rPr>
          <w:rFonts w:ascii="Century Gothic" w:hAnsi="Century Gothic"/>
          <w:color w:val="000000" w:themeColor="text1"/>
          <w:lang w:val="en-GB" w:eastAsia="en-GB"/>
        </w:rPr>
      </w:pPr>
      <w:r w:rsidRPr="2481D533">
        <w:rPr>
          <w:rFonts w:ascii="Century Gothic" w:hAnsi="Century Gothic"/>
          <w:color w:val="000000" w:themeColor="text1"/>
          <w:lang w:val="en-GB" w:eastAsia="en-GB"/>
        </w:rPr>
        <w:t xml:space="preserve">It reflects existing legislation, including but not limited to the </w:t>
      </w:r>
      <w:hyperlink r:id="rId19">
        <w:r w:rsidRPr="2481D533">
          <w:rPr>
            <w:rStyle w:val="Hyperlink"/>
            <w:rFonts w:ascii="Century Gothic" w:hAnsi="Century Gothic"/>
            <w:color w:val="000000" w:themeColor="text1"/>
            <w:lang w:val="en-GB"/>
          </w:rPr>
          <w:t>Education Act 1996</w:t>
        </w:r>
      </w:hyperlink>
      <w:r w:rsidRPr="2481D533">
        <w:rPr>
          <w:rFonts w:ascii="Century Gothic" w:hAnsi="Century Gothic"/>
          <w:color w:val="000000" w:themeColor="text1"/>
          <w:lang w:val="en-GB" w:eastAsia="en-GB"/>
        </w:rPr>
        <w:t xml:space="preserve"> (as amended), the </w:t>
      </w:r>
      <w:hyperlink r:id="rId20">
        <w:r w:rsidRPr="2481D533">
          <w:rPr>
            <w:rStyle w:val="Hyperlink"/>
            <w:rFonts w:ascii="Century Gothic" w:hAnsi="Century Gothic"/>
            <w:color w:val="000000" w:themeColor="text1"/>
            <w:lang w:val="en-GB"/>
          </w:rPr>
          <w:t>Education and Inspections Act 2006</w:t>
        </w:r>
      </w:hyperlink>
      <w:r w:rsidRPr="2481D533">
        <w:rPr>
          <w:rFonts w:ascii="Century Gothic" w:hAnsi="Century Gothic"/>
          <w:color w:val="000000" w:themeColor="text1"/>
          <w:lang w:val="en-GB" w:eastAsia="en-GB"/>
        </w:rPr>
        <w:t xml:space="preserve"> and the </w:t>
      </w:r>
      <w:hyperlink r:id="rId21">
        <w:r w:rsidRPr="2481D533">
          <w:rPr>
            <w:rStyle w:val="Hyperlink"/>
            <w:rFonts w:ascii="Century Gothic" w:hAnsi="Century Gothic"/>
            <w:color w:val="000000" w:themeColor="text1"/>
            <w:lang w:val="en-GB"/>
          </w:rPr>
          <w:t>Equality Act 2010</w:t>
        </w:r>
      </w:hyperlink>
      <w:r w:rsidRPr="2481D533">
        <w:rPr>
          <w:rFonts w:ascii="Century Gothic" w:hAnsi="Century Gothic"/>
          <w:color w:val="000000" w:themeColor="text1"/>
          <w:lang w:val="en-GB" w:eastAsia="en-GB"/>
        </w:rPr>
        <w:t xml:space="preserve">. In addition, it reflects the </w:t>
      </w:r>
      <w:hyperlink r:id="rId22">
        <w:r w:rsidRPr="2481D533">
          <w:rPr>
            <w:rStyle w:val="Hyperlink"/>
            <w:rFonts w:ascii="Century Gothic" w:hAnsi="Century Gothic"/>
            <w:color w:val="000000" w:themeColor="text1"/>
            <w:lang w:val="en-GB"/>
          </w:rPr>
          <w:t>Education Act 2011</w:t>
        </w:r>
      </w:hyperlink>
      <w:r w:rsidRPr="2481D533">
        <w:rPr>
          <w:rFonts w:ascii="Century Gothic" w:hAnsi="Century Gothic"/>
          <w:color w:val="000000" w:themeColor="text1"/>
          <w:lang w:val="en-GB" w:eastAsia="en-GB"/>
        </w:rPr>
        <w:t xml:space="preserve">, which has given teachers stronger powers to tackle cyber-bullying by, if </w:t>
      </w:r>
      <w:r w:rsidRPr="2481D533">
        <w:rPr>
          <w:rFonts w:ascii="Century Gothic" w:hAnsi="Century Gothic"/>
          <w:color w:val="000000" w:themeColor="text1"/>
          <w:lang w:val="en-GB" w:eastAsia="en-GB"/>
        </w:rPr>
        <w:lastRenderedPageBreak/>
        <w:t>necessary, searching for and deleting inappropriate images or files on pupils’ electronic devices where they believe there is a ‘good reason’ to do so.</w:t>
      </w:r>
    </w:p>
    <w:p w14:paraId="1A6E5189" w14:textId="03C9BD6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The policy also </w:t>
      </w:r>
      <w:proofErr w:type="gramStart"/>
      <w:r w:rsidRPr="2481D533">
        <w:rPr>
          <w:rFonts w:ascii="Century Gothic" w:hAnsi="Century Gothic"/>
          <w:color w:val="000000" w:themeColor="text1"/>
          <w:sz w:val="22"/>
          <w:szCs w:val="22"/>
          <w:lang w:val="en-GB"/>
        </w:rPr>
        <w:t>takes into account</w:t>
      </w:r>
      <w:proofErr w:type="gramEnd"/>
      <w:r w:rsidRPr="2481D533">
        <w:rPr>
          <w:rFonts w:ascii="Century Gothic" w:hAnsi="Century Gothic"/>
          <w:color w:val="000000" w:themeColor="text1"/>
          <w:sz w:val="22"/>
          <w:szCs w:val="22"/>
          <w:lang w:val="en-GB"/>
        </w:rPr>
        <w:t xml:space="preserve"> the National Curriculum computing programmes of study</w:t>
      </w:r>
      <w:r w:rsidR="00264842" w:rsidRPr="2481D533">
        <w:rPr>
          <w:rFonts w:ascii="Century Gothic" w:hAnsi="Century Gothic"/>
          <w:color w:val="000000" w:themeColor="text1"/>
          <w:sz w:val="22"/>
          <w:szCs w:val="22"/>
          <w:lang w:val="en-GB"/>
        </w:rPr>
        <w:t xml:space="preserve"> and our funding agreement and articles of association. </w:t>
      </w:r>
    </w:p>
    <w:p w14:paraId="153AC7B8"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0B0C943F" w14:textId="2CEDDD01" w:rsidR="00843F2D" w:rsidRPr="009171D1" w:rsidRDefault="00843F2D" w:rsidP="2481D533">
      <w:pPr>
        <w:pStyle w:val="Heading1"/>
        <w:ind w:left="0" w:firstLine="0"/>
        <w:jc w:val="both"/>
        <w:rPr>
          <w:rFonts w:ascii="Century Gothic" w:hAnsi="Century Gothic"/>
          <w:color w:val="000000" w:themeColor="text1"/>
          <w:sz w:val="22"/>
          <w:szCs w:val="22"/>
        </w:rPr>
      </w:pPr>
      <w:bookmarkStart w:id="2" w:name="_Toc20749258"/>
      <w:r w:rsidRPr="2481D533">
        <w:rPr>
          <w:rFonts w:ascii="Century Gothic" w:hAnsi="Century Gothic"/>
          <w:color w:val="000000" w:themeColor="text1"/>
          <w:sz w:val="22"/>
          <w:szCs w:val="22"/>
        </w:rPr>
        <w:t>Roles and responsibilities</w:t>
      </w:r>
      <w:bookmarkEnd w:id="2"/>
      <w:r w:rsidRPr="2481D533">
        <w:rPr>
          <w:rFonts w:ascii="Century Gothic" w:hAnsi="Century Gothic"/>
          <w:color w:val="000000" w:themeColor="text1"/>
          <w:sz w:val="22"/>
          <w:szCs w:val="22"/>
        </w:rPr>
        <w:t xml:space="preserve"> </w:t>
      </w:r>
    </w:p>
    <w:p w14:paraId="3C4442FC" w14:textId="77777777" w:rsidR="00843F2D" w:rsidRPr="009171D1" w:rsidRDefault="00843F2D" w:rsidP="2481D533">
      <w:pPr>
        <w:pStyle w:val="Heading1"/>
        <w:jc w:val="both"/>
        <w:rPr>
          <w:rFonts w:ascii="Century Gothic" w:hAnsi="Century Gothic"/>
          <w:color w:val="000000" w:themeColor="text1"/>
          <w:sz w:val="22"/>
          <w:szCs w:val="22"/>
        </w:rPr>
      </w:pPr>
    </w:p>
    <w:p w14:paraId="6ADA8BF3" w14:textId="18ADB984" w:rsidR="4AEE7AE4" w:rsidRPr="00E45EC4" w:rsidRDefault="4AEE7AE4" w:rsidP="2481D533">
      <w:pPr>
        <w:pStyle w:val="Heading1"/>
        <w:ind w:left="0" w:firstLine="0"/>
        <w:jc w:val="both"/>
        <w:rPr>
          <w:rFonts w:ascii="Century Gothic" w:hAnsi="Century Gothic"/>
          <w:color w:val="000000" w:themeColor="text1"/>
          <w:sz w:val="22"/>
          <w:szCs w:val="22"/>
        </w:rPr>
      </w:pPr>
      <w:r w:rsidRPr="00E45EC4">
        <w:rPr>
          <w:rFonts w:ascii="Century Gothic" w:hAnsi="Century Gothic"/>
          <w:color w:val="000000" w:themeColor="text1"/>
          <w:sz w:val="22"/>
          <w:szCs w:val="22"/>
        </w:rPr>
        <w:t>The Trust Board has overall responsibility for:</w:t>
      </w:r>
    </w:p>
    <w:p w14:paraId="23ABB141" w14:textId="3F06FF18" w:rsidR="4AEE7AE4" w:rsidRPr="00E45EC4" w:rsidRDefault="4AEE7AE4" w:rsidP="2481D533">
      <w:pPr>
        <w:pStyle w:val="Heading1"/>
        <w:numPr>
          <w:ilvl w:val="0"/>
          <w:numId w:val="2"/>
        </w:numPr>
        <w:jc w:val="both"/>
        <w:rPr>
          <w:rFonts w:ascii="Century Gothic" w:eastAsia="Century Gothic" w:hAnsi="Century Gothic" w:cs="Century Gothic"/>
          <w:b w:val="0"/>
          <w:bCs w:val="0"/>
          <w:sz w:val="22"/>
          <w:szCs w:val="22"/>
        </w:rPr>
      </w:pPr>
      <w:r w:rsidRPr="00E45EC4">
        <w:rPr>
          <w:rFonts w:ascii="Century Gothic" w:eastAsia="Century Gothic" w:hAnsi="Century Gothic" w:cs="Century Gothic"/>
          <w:b w:val="0"/>
          <w:bCs w:val="0"/>
          <w:color w:val="000000" w:themeColor="text1"/>
          <w:sz w:val="22"/>
          <w:szCs w:val="22"/>
        </w:rPr>
        <w:t xml:space="preserve">Reviewing the </w:t>
      </w:r>
      <w:hyperlink r:id="rId23">
        <w:r w:rsidRPr="00E45EC4">
          <w:rPr>
            <w:rStyle w:val="Hyperlink"/>
            <w:rFonts w:ascii="Century Gothic" w:eastAsia="Century Gothic" w:hAnsi="Century Gothic" w:cs="Century Gothic"/>
            <w:b w:val="0"/>
            <w:bCs w:val="0"/>
            <w:sz w:val="22"/>
            <w:szCs w:val="22"/>
          </w:rPr>
          <w:t>Meeting digital and technology standards in schools and colleges - Filtering and monitoring standards for schools and colleges - Guidance - GOV.UK</w:t>
        </w:r>
      </w:hyperlink>
      <w:r w:rsidR="6C498345" w:rsidRPr="00E45EC4">
        <w:rPr>
          <w:rFonts w:ascii="Century Gothic" w:eastAsia="Century Gothic" w:hAnsi="Century Gothic" w:cs="Century Gothic"/>
          <w:b w:val="0"/>
          <w:bCs w:val="0"/>
          <w:sz w:val="22"/>
          <w:szCs w:val="22"/>
        </w:rPr>
        <w:t xml:space="preserve"> and discussing with IT leaders and service providers what needs to be done to support the school in the meeting the standards which include:</w:t>
      </w:r>
    </w:p>
    <w:p w14:paraId="3A4278CA" w14:textId="46E2B38F" w:rsidR="47F0274A" w:rsidRPr="00E45EC4" w:rsidRDefault="47F0274A" w:rsidP="2481D533">
      <w:pPr>
        <w:pStyle w:val="Heading1"/>
        <w:numPr>
          <w:ilvl w:val="0"/>
          <w:numId w:val="2"/>
        </w:numPr>
        <w:jc w:val="both"/>
        <w:rPr>
          <w:rFonts w:ascii="Century Gothic" w:eastAsia="Century Gothic" w:hAnsi="Century Gothic" w:cs="Century Gothic"/>
          <w:b w:val="0"/>
          <w:bCs w:val="0"/>
          <w:sz w:val="22"/>
          <w:szCs w:val="22"/>
        </w:rPr>
      </w:pPr>
      <w:r w:rsidRPr="00E45EC4">
        <w:rPr>
          <w:rFonts w:ascii="Century Gothic" w:eastAsia="Century Gothic" w:hAnsi="Century Gothic" w:cs="Century Gothic"/>
          <w:b w:val="0"/>
          <w:bCs w:val="0"/>
          <w:sz w:val="22"/>
          <w:szCs w:val="22"/>
        </w:rPr>
        <w:t>Identifying</w:t>
      </w:r>
      <w:r w:rsidR="6C498345" w:rsidRPr="00E45EC4">
        <w:rPr>
          <w:rFonts w:ascii="Century Gothic" w:eastAsia="Century Gothic" w:hAnsi="Century Gothic" w:cs="Century Gothic"/>
          <w:b w:val="0"/>
          <w:bCs w:val="0"/>
          <w:sz w:val="22"/>
          <w:szCs w:val="22"/>
        </w:rPr>
        <w:t xml:space="preserve"> and assigning </w:t>
      </w:r>
      <w:r w:rsidR="0971C8CE" w:rsidRPr="00E45EC4">
        <w:rPr>
          <w:rFonts w:ascii="Century Gothic" w:eastAsia="Century Gothic" w:hAnsi="Century Gothic" w:cs="Century Gothic"/>
          <w:b w:val="0"/>
          <w:bCs w:val="0"/>
          <w:sz w:val="22"/>
          <w:szCs w:val="22"/>
        </w:rPr>
        <w:t>roles</w:t>
      </w:r>
      <w:r w:rsidR="6C498345" w:rsidRPr="00E45EC4">
        <w:rPr>
          <w:rFonts w:ascii="Century Gothic" w:eastAsia="Century Gothic" w:hAnsi="Century Gothic" w:cs="Century Gothic"/>
          <w:b w:val="0"/>
          <w:bCs w:val="0"/>
          <w:sz w:val="22"/>
          <w:szCs w:val="22"/>
        </w:rPr>
        <w:t xml:space="preserve"> and responsibilities to manage filtering and </w:t>
      </w:r>
      <w:r w:rsidR="539B3AEE" w:rsidRPr="00E45EC4">
        <w:rPr>
          <w:rFonts w:ascii="Century Gothic" w:eastAsia="Century Gothic" w:hAnsi="Century Gothic" w:cs="Century Gothic"/>
          <w:b w:val="0"/>
          <w:bCs w:val="0"/>
          <w:sz w:val="22"/>
          <w:szCs w:val="22"/>
        </w:rPr>
        <w:t>monitoring</w:t>
      </w:r>
      <w:r w:rsidR="6C498345" w:rsidRPr="00E45EC4">
        <w:rPr>
          <w:rFonts w:ascii="Century Gothic" w:eastAsia="Century Gothic" w:hAnsi="Century Gothic" w:cs="Century Gothic"/>
          <w:b w:val="0"/>
          <w:bCs w:val="0"/>
          <w:sz w:val="22"/>
          <w:szCs w:val="22"/>
        </w:rPr>
        <w:t xml:space="preserve"> systems</w:t>
      </w:r>
    </w:p>
    <w:p w14:paraId="38AD1A11" w14:textId="5728B910" w:rsidR="6C5BFD61" w:rsidRPr="00E45EC4" w:rsidRDefault="6C5BFD61" w:rsidP="2481D533">
      <w:pPr>
        <w:pStyle w:val="Heading1"/>
        <w:numPr>
          <w:ilvl w:val="0"/>
          <w:numId w:val="2"/>
        </w:numPr>
        <w:jc w:val="both"/>
        <w:rPr>
          <w:rFonts w:ascii="Century Gothic" w:eastAsia="Century Gothic" w:hAnsi="Century Gothic" w:cs="Century Gothic"/>
          <w:b w:val="0"/>
          <w:bCs w:val="0"/>
          <w:sz w:val="22"/>
          <w:szCs w:val="22"/>
        </w:rPr>
      </w:pPr>
      <w:r w:rsidRPr="00E45EC4">
        <w:rPr>
          <w:rFonts w:ascii="Century Gothic" w:eastAsia="Century Gothic" w:hAnsi="Century Gothic" w:cs="Century Gothic"/>
          <w:b w:val="0"/>
          <w:bCs w:val="0"/>
          <w:sz w:val="22"/>
          <w:szCs w:val="22"/>
        </w:rPr>
        <w:t>Reviewing</w:t>
      </w:r>
      <w:r w:rsidR="6C498345" w:rsidRPr="00E45EC4">
        <w:rPr>
          <w:rFonts w:ascii="Century Gothic" w:eastAsia="Century Gothic" w:hAnsi="Century Gothic" w:cs="Century Gothic"/>
          <w:b w:val="0"/>
          <w:bCs w:val="0"/>
          <w:sz w:val="22"/>
          <w:szCs w:val="22"/>
        </w:rPr>
        <w:t xml:space="preserve"> filtering and </w:t>
      </w:r>
      <w:proofErr w:type="spellStart"/>
      <w:r w:rsidR="6C498345" w:rsidRPr="00E45EC4">
        <w:rPr>
          <w:rFonts w:ascii="Century Gothic" w:eastAsia="Century Gothic" w:hAnsi="Century Gothic" w:cs="Century Gothic"/>
          <w:b w:val="0"/>
          <w:bCs w:val="0"/>
          <w:sz w:val="22"/>
          <w:szCs w:val="22"/>
        </w:rPr>
        <w:t>moniroting</w:t>
      </w:r>
      <w:proofErr w:type="spellEnd"/>
      <w:r w:rsidR="6C498345" w:rsidRPr="00E45EC4">
        <w:rPr>
          <w:rFonts w:ascii="Century Gothic" w:eastAsia="Century Gothic" w:hAnsi="Century Gothic" w:cs="Century Gothic"/>
          <w:b w:val="0"/>
          <w:bCs w:val="0"/>
          <w:sz w:val="22"/>
          <w:szCs w:val="22"/>
        </w:rPr>
        <w:t xml:space="preserve"> provisions at least annually</w:t>
      </w:r>
    </w:p>
    <w:p w14:paraId="5533F345" w14:textId="5E97CFE4" w:rsidR="6C498345" w:rsidRPr="00E45EC4" w:rsidRDefault="6C498345" w:rsidP="2481D533">
      <w:pPr>
        <w:pStyle w:val="Heading1"/>
        <w:numPr>
          <w:ilvl w:val="0"/>
          <w:numId w:val="2"/>
        </w:numPr>
        <w:jc w:val="both"/>
        <w:rPr>
          <w:rFonts w:ascii="Century Gothic" w:eastAsia="Century Gothic" w:hAnsi="Century Gothic" w:cs="Century Gothic"/>
          <w:b w:val="0"/>
          <w:bCs w:val="0"/>
          <w:sz w:val="22"/>
          <w:szCs w:val="22"/>
        </w:rPr>
      </w:pPr>
      <w:r w:rsidRPr="00E45EC4">
        <w:rPr>
          <w:rFonts w:ascii="Century Gothic" w:eastAsia="Century Gothic" w:hAnsi="Century Gothic" w:cs="Century Gothic"/>
          <w:b w:val="0"/>
          <w:bCs w:val="0"/>
          <w:sz w:val="22"/>
          <w:szCs w:val="22"/>
        </w:rPr>
        <w:t xml:space="preserve">Blocking harmful and inappropriate content with </w:t>
      </w:r>
      <w:r w:rsidR="41B5D346" w:rsidRPr="00E45EC4">
        <w:rPr>
          <w:rFonts w:ascii="Century Gothic" w:eastAsia="Century Gothic" w:hAnsi="Century Gothic" w:cs="Century Gothic"/>
          <w:b w:val="0"/>
          <w:bCs w:val="0"/>
          <w:sz w:val="22"/>
          <w:szCs w:val="22"/>
        </w:rPr>
        <w:t>unreasonably</w:t>
      </w:r>
      <w:r w:rsidRPr="00E45EC4">
        <w:rPr>
          <w:rFonts w:ascii="Century Gothic" w:eastAsia="Century Gothic" w:hAnsi="Century Gothic" w:cs="Century Gothic"/>
          <w:b w:val="0"/>
          <w:bCs w:val="0"/>
          <w:sz w:val="22"/>
          <w:szCs w:val="22"/>
        </w:rPr>
        <w:t xml:space="preserve"> impacting teaching and learning</w:t>
      </w:r>
    </w:p>
    <w:p w14:paraId="029E663F" w14:textId="1453D15C" w:rsidR="6C498345" w:rsidRPr="00E45EC4" w:rsidRDefault="6C498345" w:rsidP="2481D533">
      <w:pPr>
        <w:pStyle w:val="Heading1"/>
        <w:numPr>
          <w:ilvl w:val="0"/>
          <w:numId w:val="2"/>
        </w:numPr>
        <w:jc w:val="both"/>
        <w:rPr>
          <w:rFonts w:ascii="Century Gothic" w:eastAsia="Century Gothic" w:hAnsi="Century Gothic" w:cs="Century Gothic"/>
          <w:b w:val="0"/>
          <w:bCs w:val="0"/>
          <w:sz w:val="22"/>
          <w:szCs w:val="22"/>
        </w:rPr>
      </w:pPr>
      <w:r w:rsidRPr="00E45EC4">
        <w:rPr>
          <w:rFonts w:ascii="Century Gothic" w:eastAsia="Century Gothic" w:hAnsi="Century Gothic" w:cs="Century Gothic"/>
          <w:b w:val="0"/>
          <w:bCs w:val="0"/>
          <w:sz w:val="22"/>
          <w:szCs w:val="22"/>
        </w:rPr>
        <w:t xml:space="preserve">Having effective monitoring strategies in place that meet safeguarding needs. </w:t>
      </w:r>
    </w:p>
    <w:p w14:paraId="1F2C22B8" w14:textId="5180B543" w:rsidR="2481D533" w:rsidRDefault="2481D533" w:rsidP="2481D533">
      <w:pPr>
        <w:pStyle w:val="Heading1"/>
        <w:jc w:val="both"/>
        <w:rPr>
          <w:rFonts w:ascii="Century Gothic" w:hAnsi="Century Gothic"/>
          <w:color w:val="000000" w:themeColor="text1"/>
          <w:sz w:val="22"/>
          <w:szCs w:val="22"/>
        </w:rPr>
      </w:pPr>
    </w:p>
    <w:p w14:paraId="7C9FE36A" w14:textId="7BD1E44B" w:rsidR="00843F2D" w:rsidRPr="009171D1" w:rsidRDefault="00843F2D" w:rsidP="2481D533">
      <w:pPr>
        <w:pStyle w:val="1bodycopy10pt"/>
        <w:spacing w:after="0"/>
        <w:jc w:val="both"/>
        <w:rPr>
          <w:rFonts w:ascii="Century Gothic" w:hAnsi="Century Gothic"/>
          <w:b/>
          <w:bCs/>
          <w:color w:val="000000" w:themeColor="text1"/>
          <w:sz w:val="22"/>
          <w:szCs w:val="22"/>
          <w:lang w:val="en-GB"/>
        </w:rPr>
      </w:pPr>
      <w:r w:rsidRPr="2481D533">
        <w:rPr>
          <w:rFonts w:ascii="Century Gothic" w:hAnsi="Century Gothic"/>
          <w:b/>
          <w:bCs/>
          <w:color w:val="000000" w:themeColor="text1"/>
          <w:sz w:val="22"/>
          <w:szCs w:val="22"/>
          <w:lang w:val="en-GB"/>
        </w:rPr>
        <w:t xml:space="preserve">The Local </w:t>
      </w:r>
      <w:r w:rsidR="004956C9" w:rsidRPr="2481D533">
        <w:rPr>
          <w:rFonts w:ascii="Century Gothic" w:hAnsi="Century Gothic"/>
          <w:b/>
          <w:bCs/>
          <w:color w:val="000000" w:themeColor="text1"/>
          <w:sz w:val="22"/>
          <w:szCs w:val="22"/>
          <w:lang w:val="en-GB"/>
        </w:rPr>
        <w:t>School Committee</w:t>
      </w:r>
      <w:r w:rsidRPr="2481D533">
        <w:rPr>
          <w:rFonts w:ascii="Century Gothic" w:hAnsi="Century Gothic"/>
          <w:b/>
          <w:bCs/>
          <w:color w:val="000000" w:themeColor="text1"/>
          <w:sz w:val="22"/>
          <w:szCs w:val="22"/>
          <w:lang w:val="en-GB"/>
        </w:rPr>
        <w:t xml:space="preserve"> has overall responsibility for</w:t>
      </w:r>
    </w:p>
    <w:p w14:paraId="1CE451FF" w14:textId="72CDFFBA" w:rsidR="00843F2D" w:rsidRPr="00E45EC4" w:rsidRDefault="00843F2D" w:rsidP="2481D533">
      <w:pPr>
        <w:pStyle w:val="1bodycopy10pt"/>
        <w:numPr>
          <w:ilvl w:val="0"/>
          <w:numId w:val="17"/>
        </w:numPr>
        <w:spacing w:after="0"/>
        <w:jc w:val="both"/>
        <w:rPr>
          <w:rFonts w:ascii="Century Gothic" w:hAnsi="Century Gothic"/>
          <w:color w:val="000000" w:themeColor="text1"/>
          <w:sz w:val="22"/>
          <w:szCs w:val="22"/>
          <w:lang w:val="en-GB"/>
        </w:rPr>
      </w:pPr>
      <w:r w:rsidRPr="00E45EC4">
        <w:rPr>
          <w:rFonts w:ascii="Century Gothic" w:hAnsi="Century Gothic"/>
          <w:color w:val="000000" w:themeColor="text1"/>
          <w:sz w:val="22"/>
          <w:szCs w:val="22"/>
          <w:lang w:val="en-GB"/>
        </w:rPr>
        <w:t>monitoring this policy and holding the headteacher to account for its implementation</w:t>
      </w:r>
      <w:r w:rsidR="04A0428D" w:rsidRPr="00E45EC4">
        <w:rPr>
          <w:rFonts w:ascii="Century Gothic" w:hAnsi="Century Gothic"/>
          <w:color w:val="000000" w:themeColor="text1"/>
          <w:sz w:val="22"/>
          <w:szCs w:val="22"/>
          <w:lang w:val="en-GB"/>
        </w:rPr>
        <w:t xml:space="preserve">, using the appropriate audit tools. </w:t>
      </w:r>
    </w:p>
    <w:p w14:paraId="7E2A5A1B" w14:textId="48564129" w:rsidR="00843F2D" w:rsidRPr="00E45EC4" w:rsidRDefault="00843F2D" w:rsidP="2481D533">
      <w:pPr>
        <w:pStyle w:val="1bodycopy10pt"/>
        <w:numPr>
          <w:ilvl w:val="0"/>
          <w:numId w:val="17"/>
        </w:numPr>
        <w:spacing w:after="0"/>
        <w:jc w:val="both"/>
        <w:rPr>
          <w:rFonts w:ascii="Century Gothic" w:hAnsi="Century Gothic"/>
          <w:color w:val="000000" w:themeColor="text1"/>
          <w:sz w:val="22"/>
          <w:szCs w:val="22"/>
          <w:lang w:val="en-GB"/>
        </w:rPr>
      </w:pPr>
      <w:r w:rsidRPr="00E45EC4">
        <w:rPr>
          <w:rFonts w:ascii="Century Gothic" w:hAnsi="Century Gothic"/>
          <w:color w:val="000000" w:themeColor="text1"/>
          <w:sz w:val="22"/>
          <w:szCs w:val="22"/>
          <w:lang w:val="en-GB"/>
        </w:rPr>
        <w:t xml:space="preserve">co-ordinating regular meetings with appropriate staff to discuss online </w:t>
      </w:r>
      <w:r w:rsidR="50E4BC2E" w:rsidRPr="00E45EC4">
        <w:rPr>
          <w:rFonts w:ascii="Century Gothic" w:hAnsi="Century Gothic"/>
          <w:color w:val="000000" w:themeColor="text1"/>
          <w:sz w:val="22"/>
          <w:szCs w:val="22"/>
          <w:lang w:val="en-GB"/>
        </w:rPr>
        <w:t>safety and</w:t>
      </w:r>
      <w:r w:rsidRPr="00E45EC4">
        <w:rPr>
          <w:rFonts w:ascii="Century Gothic" w:hAnsi="Century Gothic"/>
          <w:color w:val="000000" w:themeColor="text1"/>
          <w:sz w:val="22"/>
          <w:szCs w:val="22"/>
          <w:lang w:val="en-GB"/>
        </w:rPr>
        <w:t xml:space="preserve"> monitor online safety </w:t>
      </w:r>
      <w:r w:rsidR="62C79BB4" w:rsidRPr="00E45EC4">
        <w:rPr>
          <w:rFonts w:ascii="Century Gothic" w:hAnsi="Century Gothic"/>
          <w:color w:val="000000" w:themeColor="text1"/>
          <w:sz w:val="22"/>
          <w:szCs w:val="22"/>
          <w:lang w:val="en-GB"/>
        </w:rPr>
        <w:t xml:space="preserve">training </w:t>
      </w:r>
      <w:r w:rsidRPr="00E45EC4">
        <w:rPr>
          <w:rFonts w:ascii="Century Gothic" w:hAnsi="Century Gothic"/>
          <w:color w:val="000000" w:themeColor="text1"/>
          <w:sz w:val="22"/>
          <w:szCs w:val="22"/>
          <w:lang w:val="en-GB"/>
        </w:rPr>
        <w:t>logs as provided by the designated safeguarding lead (DSL).  Please see appendix 4 for support</w:t>
      </w:r>
    </w:p>
    <w:p w14:paraId="7BF332D0" w14:textId="3A9444C2" w:rsidR="1ECE01AB" w:rsidRPr="00E45EC4" w:rsidRDefault="1ECE01AB" w:rsidP="2481D533">
      <w:pPr>
        <w:pStyle w:val="1bodycopy10pt"/>
        <w:numPr>
          <w:ilvl w:val="0"/>
          <w:numId w:val="17"/>
        </w:numPr>
        <w:spacing w:after="0"/>
        <w:jc w:val="both"/>
        <w:rPr>
          <w:rFonts w:ascii="Century Gothic" w:hAnsi="Century Gothic"/>
          <w:color w:val="000000" w:themeColor="text1"/>
          <w:sz w:val="22"/>
          <w:szCs w:val="22"/>
          <w:lang w:val="en-GB"/>
        </w:rPr>
      </w:pPr>
      <w:r w:rsidRPr="00E45EC4">
        <w:rPr>
          <w:rFonts w:ascii="Century Gothic" w:hAnsi="Century Gothic"/>
          <w:color w:val="000000" w:themeColor="text1"/>
          <w:sz w:val="22"/>
          <w:szCs w:val="22"/>
          <w:lang w:val="en-GB"/>
        </w:rPr>
        <w:t xml:space="preserve">Ensuring pupils are taught how to keep themselves and others safe, </w:t>
      </w:r>
      <w:r w:rsidR="32398BE9" w:rsidRPr="00E45EC4">
        <w:rPr>
          <w:rFonts w:ascii="Century Gothic" w:hAnsi="Century Gothic"/>
          <w:color w:val="000000" w:themeColor="text1"/>
          <w:sz w:val="22"/>
          <w:szCs w:val="22"/>
          <w:lang w:val="en-GB"/>
        </w:rPr>
        <w:t>including</w:t>
      </w:r>
      <w:r w:rsidRPr="00E45EC4">
        <w:rPr>
          <w:rFonts w:ascii="Century Gothic" w:hAnsi="Century Gothic"/>
          <w:color w:val="000000" w:themeColor="text1"/>
          <w:sz w:val="22"/>
          <w:szCs w:val="22"/>
          <w:lang w:val="en-GB"/>
        </w:rPr>
        <w:t xml:space="preserve"> keeping safe online</w:t>
      </w:r>
    </w:p>
    <w:p w14:paraId="60A05D7C" w14:textId="13419CC2" w:rsidR="2F1E13E0" w:rsidRPr="00E45EC4" w:rsidRDefault="2F1E13E0" w:rsidP="2481D533">
      <w:pPr>
        <w:pStyle w:val="1bodycopy10pt"/>
        <w:numPr>
          <w:ilvl w:val="0"/>
          <w:numId w:val="17"/>
        </w:numPr>
        <w:spacing w:after="0"/>
        <w:jc w:val="both"/>
        <w:rPr>
          <w:rFonts w:ascii="Century Gothic" w:hAnsi="Century Gothic"/>
          <w:color w:val="000000" w:themeColor="text1"/>
          <w:sz w:val="22"/>
          <w:szCs w:val="22"/>
          <w:lang w:val="en-GB"/>
        </w:rPr>
      </w:pPr>
      <w:r w:rsidRPr="00E45EC4">
        <w:rPr>
          <w:rFonts w:ascii="Century Gothic" w:hAnsi="Century Gothic"/>
          <w:color w:val="000000" w:themeColor="text1"/>
          <w:sz w:val="22"/>
          <w:szCs w:val="22"/>
          <w:lang w:val="en-GB"/>
        </w:rPr>
        <w:t xml:space="preserve">Ensure that, where necessary, teaching about safeguarding, </w:t>
      </w:r>
      <w:r w:rsidR="50EC4319" w:rsidRPr="00E45EC4">
        <w:rPr>
          <w:rFonts w:ascii="Century Gothic" w:hAnsi="Century Gothic"/>
          <w:color w:val="000000" w:themeColor="text1"/>
          <w:sz w:val="22"/>
          <w:szCs w:val="22"/>
          <w:lang w:val="en-GB"/>
        </w:rPr>
        <w:t>including</w:t>
      </w:r>
      <w:r w:rsidRPr="00E45EC4">
        <w:rPr>
          <w:rFonts w:ascii="Century Gothic" w:hAnsi="Century Gothic"/>
          <w:color w:val="000000" w:themeColor="text1"/>
          <w:sz w:val="22"/>
          <w:szCs w:val="22"/>
          <w:lang w:val="en-GB"/>
        </w:rPr>
        <w:t xml:space="preserve"> online safety, is adapted for vulnerable </w:t>
      </w:r>
      <w:r w:rsidR="3698ADA1" w:rsidRPr="00E45EC4">
        <w:rPr>
          <w:rFonts w:ascii="Century Gothic" w:hAnsi="Century Gothic"/>
          <w:color w:val="000000" w:themeColor="text1"/>
          <w:sz w:val="22"/>
          <w:szCs w:val="22"/>
          <w:lang w:val="en-GB"/>
        </w:rPr>
        <w:t>children</w:t>
      </w:r>
      <w:r w:rsidRPr="00E45EC4">
        <w:rPr>
          <w:rFonts w:ascii="Century Gothic" w:hAnsi="Century Gothic"/>
          <w:color w:val="000000" w:themeColor="text1"/>
          <w:sz w:val="22"/>
          <w:szCs w:val="22"/>
          <w:lang w:val="en-GB"/>
        </w:rPr>
        <w:t xml:space="preserve"> and those with SEND, in recognition that a one size fits all approach may not be </w:t>
      </w:r>
      <w:r w:rsidR="69F001B7" w:rsidRPr="00E45EC4">
        <w:rPr>
          <w:rFonts w:ascii="Century Gothic" w:hAnsi="Century Gothic"/>
          <w:color w:val="000000" w:themeColor="text1"/>
          <w:sz w:val="22"/>
          <w:szCs w:val="22"/>
          <w:lang w:val="en-GB"/>
        </w:rPr>
        <w:t>appropriate</w:t>
      </w:r>
      <w:r w:rsidRPr="00E45EC4">
        <w:rPr>
          <w:rFonts w:ascii="Century Gothic" w:hAnsi="Century Gothic"/>
          <w:color w:val="000000" w:themeColor="text1"/>
          <w:sz w:val="22"/>
          <w:szCs w:val="22"/>
          <w:lang w:val="en-GB"/>
        </w:rPr>
        <w:t xml:space="preserve"> for all </w:t>
      </w:r>
      <w:r w:rsidR="7003B7D9" w:rsidRPr="00E45EC4">
        <w:rPr>
          <w:rFonts w:ascii="Century Gothic" w:hAnsi="Century Gothic"/>
          <w:color w:val="000000" w:themeColor="text1"/>
          <w:sz w:val="22"/>
          <w:szCs w:val="22"/>
          <w:lang w:val="en-GB"/>
        </w:rPr>
        <w:t>situations</w:t>
      </w:r>
      <w:r w:rsidR="2CF36344" w:rsidRPr="00E45EC4">
        <w:rPr>
          <w:rFonts w:ascii="Century Gothic" w:hAnsi="Century Gothic"/>
          <w:color w:val="000000" w:themeColor="text1"/>
          <w:sz w:val="22"/>
          <w:szCs w:val="22"/>
          <w:lang w:val="en-GB"/>
        </w:rPr>
        <w:t xml:space="preserve"> and a mor</w:t>
      </w:r>
      <w:r w:rsidR="4DFF6F77" w:rsidRPr="00E45EC4">
        <w:rPr>
          <w:rFonts w:ascii="Century Gothic" w:hAnsi="Century Gothic"/>
          <w:color w:val="000000" w:themeColor="text1"/>
          <w:sz w:val="22"/>
          <w:szCs w:val="22"/>
          <w:lang w:val="en-GB"/>
        </w:rPr>
        <w:t>e</w:t>
      </w:r>
      <w:r w:rsidR="2CF36344" w:rsidRPr="00E45EC4">
        <w:rPr>
          <w:rFonts w:ascii="Century Gothic" w:hAnsi="Century Gothic"/>
          <w:color w:val="000000" w:themeColor="text1"/>
          <w:sz w:val="22"/>
          <w:szCs w:val="22"/>
          <w:lang w:val="en-GB"/>
        </w:rPr>
        <w:t xml:space="preserve"> </w:t>
      </w:r>
      <w:r w:rsidR="708E239E" w:rsidRPr="00E45EC4">
        <w:rPr>
          <w:rFonts w:ascii="Century Gothic" w:hAnsi="Century Gothic"/>
          <w:color w:val="000000" w:themeColor="text1"/>
          <w:sz w:val="22"/>
          <w:szCs w:val="22"/>
          <w:lang w:val="en-GB"/>
        </w:rPr>
        <w:t>personalised</w:t>
      </w:r>
      <w:r w:rsidR="2CF36344" w:rsidRPr="00E45EC4">
        <w:rPr>
          <w:rFonts w:ascii="Century Gothic" w:hAnsi="Century Gothic"/>
          <w:color w:val="000000" w:themeColor="text1"/>
          <w:sz w:val="22"/>
          <w:szCs w:val="22"/>
          <w:lang w:val="en-GB"/>
        </w:rPr>
        <w:t xml:space="preserve">, contextualised approach may be more suitable. </w:t>
      </w:r>
    </w:p>
    <w:p w14:paraId="3538F3A9" w14:textId="07AC3C13" w:rsidR="00D930F4" w:rsidRPr="00E45EC4" w:rsidRDefault="00D930F4" w:rsidP="2481D533">
      <w:pPr>
        <w:pStyle w:val="1bodycopy10pt"/>
        <w:numPr>
          <w:ilvl w:val="0"/>
          <w:numId w:val="17"/>
        </w:numPr>
        <w:spacing w:after="0"/>
        <w:jc w:val="both"/>
        <w:rPr>
          <w:rFonts w:ascii="Century Gothic" w:hAnsi="Century Gothic"/>
          <w:color w:val="000000" w:themeColor="text1"/>
          <w:sz w:val="22"/>
          <w:szCs w:val="22"/>
          <w:lang w:val="en-GB"/>
        </w:rPr>
      </w:pPr>
      <w:r w:rsidRPr="00E45EC4">
        <w:rPr>
          <w:rFonts w:ascii="Century Gothic" w:hAnsi="Century Gothic"/>
          <w:sz w:val="22"/>
          <w:szCs w:val="22"/>
          <w:lang w:val="en-GB"/>
        </w:rPr>
        <w:t>Agree</w:t>
      </w:r>
      <w:r w:rsidR="003B4ACE" w:rsidRPr="00E45EC4">
        <w:rPr>
          <w:rFonts w:ascii="Century Gothic" w:hAnsi="Century Gothic"/>
          <w:sz w:val="22"/>
          <w:szCs w:val="22"/>
          <w:lang w:val="en-GB"/>
        </w:rPr>
        <w:t>i</w:t>
      </w:r>
      <w:r w:rsidRPr="00E45EC4">
        <w:rPr>
          <w:rFonts w:ascii="Century Gothic" w:hAnsi="Century Gothic"/>
          <w:sz w:val="22"/>
          <w:szCs w:val="22"/>
          <w:lang w:val="en-GB"/>
        </w:rPr>
        <w:t>ng and adhering to the terms on acceptable use of the school’s ICT systems and the internet</w:t>
      </w:r>
    </w:p>
    <w:p w14:paraId="3E2B8A63" w14:textId="30DF0A93" w:rsidR="00356564" w:rsidRPr="00E45EC4" w:rsidRDefault="000A3A59" w:rsidP="2481D533">
      <w:pPr>
        <w:pStyle w:val="1bodycopy10pt"/>
        <w:numPr>
          <w:ilvl w:val="0"/>
          <w:numId w:val="17"/>
        </w:numPr>
        <w:spacing w:after="0"/>
        <w:jc w:val="both"/>
        <w:rPr>
          <w:rFonts w:ascii="Century Gothic" w:eastAsia="Century Gothic" w:hAnsi="Century Gothic" w:cs="Century Gothic"/>
          <w:color w:val="000000" w:themeColor="text1"/>
          <w:sz w:val="22"/>
          <w:szCs w:val="22"/>
          <w:lang w:val="en-GB"/>
        </w:rPr>
      </w:pPr>
      <w:r w:rsidRPr="00E45EC4">
        <w:rPr>
          <w:rFonts w:ascii="Century Gothic" w:eastAsia="Century Gothic" w:hAnsi="Century Gothic" w:cs="Century Gothic"/>
          <w:color w:val="000000" w:themeColor="text1"/>
          <w:sz w:val="22"/>
          <w:szCs w:val="22"/>
          <w:lang w:val="en-GB"/>
        </w:rPr>
        <w:t>Ensuring appropriate filtering and monitoring systems are in place</w:t>
      </w:r>
      <w:r w:rsidR="110CE367" w:rsidRPr="00E45EC4">
        <w:rPr>
          <w:rFonts w:ascii="Century Gothic" w:eastAsia="Century Gothic" w:hAnsi="Century Gothic" w:cs="Century Gothic"/>
          <w:color w:val="000000" w:themeColor="text1"/>
          <w:sz w:val="22"/>
          <w:szCs w:val="22"/>
          <w:lang w:val="en-GB"/>
        </w:rPr>
        <w:t xml:space="preserve"> and review their effectiveness</w:t>
      </w:r>
    </w:p>
    <w:p w14:paraId="1E60C885" w14:textId="0AC9CCB4" w:rsidR="007F244F" w:rsidRPr="009171D1" w:rsidRDefault="007F244F" w:rsidP="2481D533">
      <w:pPr>
        <w:pStyle w:val="1bodycopy10pt"/>
        <w:spacing w:after="0"/>
        <w:ind w:left="774"/>
        <w:rPr>
          <w:rFonts w:ascii="Century Gothic" w:eastAsia="Century Gothic" w:hAnsi="Century Gothic" w:cs="Century Gothic"/>
          <w:sz w:val="22"/>
          <w:szCs w:val="22"/>
          <w:lang w:val="en-GB"/>
        </w:rPr>
      </w:pPr>
    </w:p>
    <w:p w14:paraId="39CFC009" w14:textId="48A53794" w:rsidR="00843F2D" w:rsidRPr="009171D1" w:rsidRDefault="00843F2D" w:rsidP="005057D1">
      <w:pPr>
        <w:pStyle w:val="1bodycopy10pt"/>
        <w:spacing w:after="0"/>
        <w:rPr>
          <w:rFonts w:ascii="Century Gothic" w:hAnsi="Century Gothic"/>
          <w:b/>
          <w:bCs/>
          <w:color w:val="000000" w:themeColor="text1"/>
          <w:sz w:val="22"/>
          <w:szCs w:val="22"/>
          <w:lang w:val="en-GB"/>
        </w:rPr>
      </w:pPr>
      <w:r w:rsidRPr="009171D1">
        <w:rPr>
          <w:rFonts w:ascii="Century Gothic" w:hAnsi="Century Gothic"/>
          <w:b/>
          <w:bCs/>
          <w:color w:val="000000" w:themeColor="text1"/>
          <w:sz w:val="22"/>
          <w:szCs w:val="22"/>
          <w:lang w:val="en-GB"/>
        </w:rPr>
        <w:t>The Head teacher is responsible for:</w:t>
      </w:r>
    </w:p>
    <w:p w14:paraId="7206E76B" w14:textId="69CF396B" w:rsidR="00843F2D" w:rsidRPr="009171D1" w:rsidRDefault="50D8C848" w:rsidP="2481D533">
      <w:pPr>
        <w:pStyle w:val="1bodycopy10pt"/>
        <w:numPr>
          <w:ilvl w:val="0"/>
          <w:numId w:val="16"/>
        </w:numPr>
        <w:spacing w:after="0"/>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w:t>
      </w:r>
      <w:r w:rsidR="00843F2D" w:rsidRPr="2481D533">
        <w:rPr>
          <w:rFonts w:ascii="Century Gothic" w:hAnsi="Century Gothic"/>
          <w:color w:val="000000" w:themeColor="text1"/>
          <w:sz w:val="22"/>
          <w:szCs w:val="22"/>
          <w:lang w:val="en-GB"/>
        </w:rPr>
        <w:t>nsuring that staff understand this policy, and that it is being implemented consistently throughout the school.</w:t>
      </w:r>
    </w:p>
    <w:p w14:paraId="74118525" w14:textId="77777777" w:rsidR="00D930F4" w:rsidRPr="009171D1" w:rsidRDefault="007F244F" w:rsidP="2481D533">
      <w:pPr>
        <w:pStyle w:val="1bodycopy10pt"/>
        <w:numPr>
          <w:ilvl w:val="0"/>
          <w:numId w:val="16"/>
        </w:numPr>
        <w:spacing w:after="0"/>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Ensuring appropriate filtering and monitoring systems are effective</w:t>
      </w:r>
    </w:p>
    <w:p w14:paraId="5D0BE3FF" w14:textId="72F7AF93" w:rsidR="00D930F4" w:rsidRPr="009171D1" w:rsidRDefault="00D930F4" w:rsidP="2481D533">
      <w:pPr>
        <w:pStyle w:val="1bodycopy10pt"/>
        <w:numPr>
          <w:ilvl w:val="0"/>
          <w:numId w:val="16"/>
        </w:numPr>
        <w:spacing w:after="0"/>
        <w:jc w:val="both"/>
        <w:rPr>
          <w:rFonts w:ascii="Century Gothic" w:hAnsi="Century Gothic"/>
          <w:color w:val="000000" w:themeColor="text1"/>
          <w:sz w:val="22"/>
          <w:szCs w:val="22"/>
          <w:lang w:val="en-GB"/>
        </w:rPr>
      </w:pPr>
      <w:r w:rsidRPr="2481D533">
        <w:rPr>
          <w:rFonts w:ascii="Century Gothic" w:hAnsi="Century Gothic"/>
          <w:sz w:val="22"/>
          <w:szCs w:val="22"/>
          <w:lang w:eastAsia="en-GB"/>
        </w:rPr>
        <w:t>Ensuring all online safety issues and incidents in line with the Safeguarding policy</w:t>
      </w:r>
    </w:p>
    <w:p w14:paraId="4132E65D" w14:textId="7736151A" w:rsidR="2D014102" w:rsidRPr="00E45EC4" w:rsidRDefault="2D014102" w:rsidP="2481D533">
      <w:pPr>
        <w:pStyle w:val="1bodycopy10pt"/>
        <w:numPr>
          <w:ilvl w:val="0"/>
          <w:numId w:val="16"/>
        </w:numPr>
        <w:spacing w:after="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t xml:space="preserve">Responding to all safeguarding concerns </w:t>
      </w:r>
      <w:proofErr w:type="spellStart"/>
      <w:r w:rsidRPr="00E45EC4">
        <w:rPr>
          <w:rFonts w:ascii="Century Gothic" w:hAnsi="Century Gothic"/>
          <w:color w:val="000000" w:themeColor="text1"/>
          <w:sz w:val="22"/>
          <w:szCs w:val="22"/>
          <w:lang w:val="en-GB" w:eastAsia="en-GB"/>
        </w:rPr>
        <w:t>indentified</w:t>
      </w:r>
      <w:proofErr w:type="spellEnd"/>
      <w:r w:rsidRPr="00E45EC4">
        <w:rPr>
          <w:rFonts w:ascii="Century Gothic" w:hAnsi="Century Gothic"/>
          <w:color w:val="000000" w:themeColor="text1"/>
          <w:sz w:val="22"/>
          <w:szCs w:val="22"/>
          <w:lang w:val="en-GB" w:eastAsia="en-GB"/>
        </w:rPr>
        <w:t xml:space="preserve"> by filtering and monitoring</w:t>
      </w:r>
    </w:p>
    <w:p w14:paraId="479BC55A" w14:textId="5B653CDC" w:rsidR="50B3E6EA" w:rsidRPr="00E45EC4" w:rsidRDefault="50B3E6EA" w:rsidP="2481D533">
      <w:pPr>
        <w:pStyle w:val="1bodycopy10pt"/>
        <w:numPr>
          <w:ilvl w:val="0"/>
          <w:numId w:val="16"/>
        </w:numPr>
        <w:spacing w:after="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t>Ensuring that online safety incidents are logged</w:t>
      </w:r>
    </w:p>
    <w:p w14:paraId="631C83C4" w14:textId="685D6009" w:rsidR="5CBBE66D" w:rsidRPr="00E45EC4" w:rsidRDefault="5CBBE66D" w:rsidP="2481D533">
      <w:pPr>
        <w:pStyle w:val="1bodycopy10pt"/>
        <w:numPr>
          <w:ilvl w:val="0"/>
          <w:numId w:val="16"/>
        </w:numPr>
        <w:spacing w:after="0"/>
        <w:jc w:val="both"/>
        <w:rPr>
          <w:rFonts w:ascii="Century Gothic" w:hAnsi="Century Gothic"/>
          <w:color w:val="000000" w:themeColor="text1"/>
          <w:sz w:val="22"/>
          <w:szCs w:val="22"/>
          <w:lang w:val="en-GB" w:eastAsia="en-GB"/>
        </w:rPr>
      </w:pPr>
      <w:proofErr w:type="spellStart"/>
      <w:r w:rsidRPr="00E45EC4">
        <w:rPr>
          <w:rFonts w:ascii="Century Gothic" w:hAnsi="Century Gothic"/>
          <w:color w:val="000000" w:themeColor="text1"/>
          <w:sz w:val="22"/>
          <w:szCs w:val="22"/>
          <w:lang w:val="en-GB" w:eastAsia="en-GB"/>
        </w:rPr>
        <w:t>Liasing</w:t>
      </w:r>
      <w:proofErr w:type="spellEnd"/>
      <w:r w:rsidRPr="00E45EC4">
        <w:rPr>
          <w:rFonts w:ascii="Century Gothic" w:hAnsi="Century Gothic"/>
          <w:color w:val="000000" w:themeColor="text1"/>
          <w:sz w:val="22"/>
          <w:szCs w:val="22"/>
          <w:lang w:val="en-GB" w:eastAsia="en-GB"/>
        </w:rPr>
        <w:t xml:space="preserve"> with other / external agencies as required</w:t>
      </w:r>
    </w:p>
    <w:p w14:paraId="2E8535D8" w14:textId="67936CF9" w:rsidR="5621FC17" w:rsidRPr="00E45EC4" w:rsidRDefault="5621FC17" w:rsidP="2481D533">
      <w:pPr>
        <w:pStyle w:val="1bodycopy10pt"/>
        <w:numPr>
          <w:ilvl w:val="0"/>
          <w:numId w:val="16"/>
        </w:numPr>
        <w:spacing w:after="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t xml:space="preserve">Ensure the curriculum pupils </w:t>
      </w:r>
      <w:r w:rsidR="50BAAD55" w:rsidRPr="00E45EC4">
        <w:rPr>
          <w:rFonts w:ascii="Century Gothic" w:hAnsi="Century Gothic"/>
          <w:color w:val="000000" w:themeColor="text1"/>
          <w:sz w:val="22"/>
          <w:szCs w:val="22"/>
          <w:lang w:val="en-GB" w:eastAsia="en-GB"/>
        </w:rPr>
        <w:t>receives</w:t>
      </w:r>
      <w:r w:rsidR="36149235" w:rsidRPr="00E45EC4">
        <w:rPr>
          <w:rFonts w:ascii="Century Gothic" w:hAnsi="Century Gothic"/>
          <w:color w:val="000000" w:themeColor="text1"/>
          <w:sz w:val="22"/>
          <w:szCs w:val="22"/>
          <w:lang w:val="en-GB" w:eastAsia="en-GB"/>
        </w:rPr>
        <w:t xml:space="preserve"> </w:t>
      </w:r>
      <w:r w:rsidR="73945D9F" w:rsidRPr="00E45EC4">
        <w:rPr>
          <w:rFonts w:ascii="Century Gothic" w:hAnsi="Century Gothic"/>
          <w:color w:val="000000" w:themeColor="text1"/>
          <w:sz w:val="22"/>
          <w:szCs w:val="22"/>
          <w:lang w:val="en-GB" w:eastAsia="en-GB"/>
        </w:rPr>
        <w:t>en</w:t>
      </w:r>
      <w:r w:rsidRPr="00E45EC4">
        <w:rPr>
          <w:rFonts w:ascii="Century Gothic" w:hAnsi="Century Gothic"/>
          <w:color w:val="000000" w:themeColor="text1"/>
          <w:sz w:val="22"/>
          <w:szCs w:val="22"/>
          <w:lang w:val="en-GB" w:eastAsia="en-GB"/>
        </w:rPr>
        <w:t>ables them to understand</w:t>
      </w:r>
      <w:r w:rsidR="53AADBBB" w:rsidRPr="00E45EC4">
        <w:rPr>
          <w:rFonts w:ascii="Century Gothic" w:hAnsi="Century Gothic"/>
          <w:color w:val="000000" w:themeColor="text1"/>
          <w:sz w:val="22"/>
          <w:szCs w:val="22"/>
          <w:lang w:val="en-GB" w:eastAsia="en-GB"/>
        </w:rPr>
        <w:t xml:space="preserve"> how to keep</w:t>
      </w:r>
    </w:p>
    <w:p w14:paraId="18BA59E4" w14:textId="35D6E206" w:rsidR="53AADBBB" w:rsidRPr="00E45EC4" w:rsidRDefault="53AADBBB" w:rsidP="2481D533">
      <w:pPr>
        <w:pStyle w:val="1bodycopy10pt"/>
        <w:spacing w:after="0"/>
        <w:ind w:left="72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t xml:space="preserve"> </w:t>
      </w:r>
      <w:r w:rsidR="6240B95C" w:rsidRPr="00E45EC4">
        <w:rPr>
          <w:rFonts w:ascii="Century Gothic" w:hAnsi="Century Gothic"/>
          <w:color w:val="000000" w:themeColor="text1"/>
          <w:sz w:val="22"/>
          <w:szCs w:val="22"/>
          <w:lang w:val="en-GB" w:eastAsia="en-GB"/>
        </w:rPr>
        <w:t>themselves</w:t>
      </w:r>
      <w:r w:rsidRPr="00E45EC4">
        <w:rPr>
          <w:rFonts w:ascii="Century Gothic" w:hAnsi="Century Gothic"/>
          <w:color w:val="000000" w:themeColor="text1"/>
          <w:sz w:val="22"/>
          <w:szCs w:val="22"/>
          <w:lang w:val="en-GB" w:eastAsia="en-GB"/>
        </w:rPr>
        <w:t xml:space="preserve"> safe online</w:t>
      </w:r>
    </w:p>
    <w:p w14:paraId="4B57ECD7" w14:textId="2B137EF8" w:rsidR="53AADBBB" w:rsidRPr="00E45EC4" w:rsidRDefault="53AADBBB" w:rsidP="2481D533">
      <w:pPr>
        <w:pStyle w:val="1bodycopy10pt"/>
        <w:numPr>
          <w:ilvl w:val="0"/>
          <w:numId w:val="16"/>
        </w:numPr>
        <w:spacing w:after="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lastRenderedPageBreak/>
        <w:t>Ensure all staff have received appropriate training and updates as required to support pupils eff</w:t>
      </w:r>
      <w:r w:rsidR="50A1347E" w:rsidRPr="00E45EC4">
        <w:rPr>
          <w:rFonts w:ascii="Century Gothic" w:hAnsi="Century Gothic"/>
          <w:color w:val="000000" w:themeColor="text1"/>
          <w:sz w:val="22"/>
          <w:szCs w:val="22"/>
          <w:lang w:val="en-GB" w:eastAsia="en-GB"/>
        </w:rPr>
        <w:t>ectively</w:t>
      </w:r>
    </w:p>
    <w:p w14:paraId="03C4ABD3" w14:textId="2FD7D664" w:rsidR="50A1347E" w:rsidRPr="00E45EC4" w:rsidRDefault="50A1347E" w:rsidP="2481D533">
      <w:pPr>
        <w:pStyle w:val="1bodycopy10pt"/>
        <w:numPr>
          <w:ilvl w:val="0"/>
          <w:numId w:val="16"/>
        </w:numPr>
        <w:spacing w:after="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t>Enabling Governors to undertake their role in monitoring this area effectively, utilising the appropriate audit tool guidance</w:t>
      </w:r>
    </w:p>
    <w:p w14:paraId="26DF18A3" w14:textId="3F51BF06" w:rsidR="1E23D215" w:rsidRPr="00E45EC4" w:rsidRDefault="1E23D215" w:rsidP="2481D533">
      <w:pPr>
        <w:pStyle w:val="1bodycopy10pt"/>
        <w:numPr>
          <w:ilvl w:val="0"/>
          <w:numId w:val="16"/>
        </w:numPr>
        <w:spacing w:after="0"/>
        <w:jc w:val="both"/>
        <w:rPr>
          <w:rFonts w:ascii="Century Gothic" w:hAnsi="Century Gothic"/>
          <w:color w:val="000000" w:themeColor="text1"/>
          <w:sz w:val="22"/>
          <w:szCs w:val="22"/>
          <w:lang w:val="en-GB" w:eastAsia="en-GB"/>
        </w:rPr>
      </w:pPr>
      <w:r w:rsidRPr="00E45EC4">
        <w:rPr>
          <w:rFonts w:ascii="Century Gothic" w:hAnsi="Century Gothic"/>
          <w:color w:val="000000" w:themeColor="text1"/>
          <w:sz w:val="22"/>
          <w:szCs w:val="22"/>
          <w:lang w:val="en-GB" w:eastAsia="en-GB"/>
        </w:rPr>
        <w:t>Working with the</w:t>
      </w:r>
      <w:r w:rsidR="42D14F16" w:rsidRPr="00E45EC4">
        <w:rPr>
          <w:rFonts w:ascii="Century Gothic" w:hAnsi="Century Gothic"/>
          <w:color w:val="000000" w:themeColor="text1"/>
          <w:sz w:val="22"/>
          <w:szCs w:val="22"/>
          <w:lang w:val="en-GB" w:eastAsia="en-GB"/>
        </w:rPr>
        <w:t xml:space="preserve"> </w:t>
      </w:r>
      <w:r w:rsidRPr="00E45EC4">
        <w:rPr>
          <w:rFonts w:ascii="Century Gothic" w:hAnsi="Century Gothic"/>
          <w:color w:val="000000" w:themeColor="text1"/>
          <w:sz w:val="22"/>
          <w:szCs w:val="22"/>
          <w:lang w:val="en-GB" w:eastAsia="en-GB"/>
        </w:rPr>
        <w:t>IT director to ensure appropriate systems are in place</w:t>
      </w:r>
    </w:p>
    <w:p w14:paraId="36A048C7" w14:textId="77777777" w:rsidR="00D930F4" w:rsidRPr="009171D1" w:rsidRDefault="00D930F4" w:rsidP="2481D533">
      <w:pPr>
        <w:pStyle w:val="1bodycopy10pt"/>
        <w:ind w:left="720"/>
        <w:jc w:val="both"/>
        <w:rPr>
          <w:rFonts w:ascii="Century Gothic" w:hAnsi="Century Gothic"/>
          <w:color w:val="000000" w:themeColor="text1"/>
          <w:sz w:val="22"/>
          <w:szCs w:val="22"/>
          <w:lang w:val="en-GB"/>
        </w:rPr>
      </w:pPr>
    </w:p>
    <w:p w14:paraId="39C09311" w14:textId="47181782" w:rsidR="00843F2D" w:rsidRPr="009171D1" w:rsidRDefault="00843F2D" w:rsidP="2481D533">
      <w:pPr>
        <w:jc w:val="both"/>
        <w:rPr>
          <w:rFonts w:ascii="Century Gothic" w:hAnsi="Century Gothic"/>
          <w:b/>
          <w:bCs/>
          <w:color w:val="000000" w:themeColor="text1"/>
          <w:lang w:val="en-GB"/>
        </w:rPr>
      </w:pPr>
      <w:r w:rsidRPr="2481D533">
        <w:rPr>
          <w:rFonts w:ascii="Century Gothic" w:hAnsi="Century Gothic"/>
          <w:b/>
          <w:bCs/>
          <w:color w:val="000000" w:themeColor="text1"/>
          <w:lang w:val="en-GB"/>
        </w:rPr>
        <w:t>The designated safeguarding lead (DSL) is responsible for:</w:t>
      </w:r>
    </w:p>
    <w:p w14:paraId="2BD6BB42"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Supporting the Head Teacher in ensuring that staff understand this policy and that it is being implemented consistently throughout the school</w:t>
      </w:r>
    </w:p>
    <w:p w14:paraId="49A370ED" w14:textId="51FAC724"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Ensuring that any online safety incidents are logged using </w:t>
      </w:r>
      <w:r w:rsidR="00271B56" w:rsidRPr="2481D533">
        <w:rPr>
          <w:rFonts w:ascii="Century Gothic" w:hAnsi="Century Gothic"/>
          <w:color w:val="000000" w:themeColor="text1"/>
          <w:sz w:val="22"/>
          <w:szCs w:val="22"/>
          <w:lang w:val="en-GB"/>
        </w:rPr>
        <w:t>M</w:t>
      </w:r>
      <w:r w:rsidRPr="2481D533">
        <w:rPr>
          <w:rFonts w:ascii="Century Gothic" w:hAnsi="Century Gothic"/>
          <w:color w:val="000000" w:themeColor="text1"/>
          <w:sz w:val="22"/>
          <w:szCs w:val="22"/>
          <w:lang w:val="en-GB"/>
        </w:rPr>
        <w:t xml:space="preserve">y </w:t>
      </w:r>
      <w:r w:rsidR="00271B56" w:rsidRPr="2481D533">
        <w:rPr>
          <w:rFonts w:ascii="Century Gothic" w:hAnsi="Century Gothic"/>
          <w:color w:val="000000" w:themeColor="text1"/>
          <w:sz w:val="22"/>
          <w:szCs w:val="22"/>
          <w:lang w:val="en-GB"/>
        </w:rPr>
        <w:t>C</w:t>
      </w:r>
      <w:r w:rsidRPr="2481D533">
        <w:rPr>
          <w:rFonts w:ascii="Century Gothic" w:hAnsi="Century Gothic"/>
          <w:color w:val="000000" w:themeColor="text1"/>
          <w:sz w:val="22"/>
          <w:szCs w:val="22"/>
          <w:lang w:val="en-GB"/>
        </w:rPr>
        <w:t>oncern and dealt with appropriately in line with this policy</w:t>
      </w:r>
    </w:p>
    <w:p w14:paraId="1E301CA0" w14:textId="1594EA85"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Ensuring that any incidents of cyber-bullying are logged using </w:t>
      </w:r>
      <w:r w:rsidR="00271B56" w:rsidRPr="2481D533">
        <w:rPr>
          <w:rFonts w:ascii="Century Gothic" w:hAnsi="Century Gothic"/>
          <w:color w:val="000000" w:themeColor="text1"/>
          <w:sz w:val="22"/>
          <w:szCs w:val="22"/>
          <w:lang w:val="en-GB"/>
        </w:rPr>
        <w:t>M</w:t>
      </w:r>
      <w:r w:rsidRPr="2481D533">
        <w:rPr>
          <w:rFonts w:ascii="Century Gothic" w:hAnsi="Century Gothic"/>
          <w:color w:val="000000" w:themeColor="text1"/>
          <w:sz w:val="22"/>
          <w:szCs w:val="22"/>
          <w:lang w:val="en-GB"/>
        </w:rPr>
        <w:t xml:space="preserve">y </w:t>
      </w:r>
      <w:r w:rsidR="00271B56" w:rsidRPr="2481D533">
        <w:rPr>
          <w:rFonts w:ascii="Century Gothic" w:hAnsi="Century Gothic"/>
          <w:color w:val="000000" w:themeColor="text1"/>
          <w:sz w:val="22"/>
          <w:szCs w:val="22"/>
          <w:lang w:val="en-GB"/>
        </w:rPr>
        <w:t>C</w:t>
      </w:r>
      <w:r w:rsidRPr="2481D533">
        <w:rPr>
          <w:rFonts w:ascii="Century Gothic" w:hAnsi="Century Gothic"/>
          <w:color w:val="000000" w:themeColor="text1"/>
          <w:sz w:val="22"/>
          <w:szCs w:val="22"/>
          <w:lang w:val="en-GB"/>
        </w:rPr>
        <w:t>oncern and dealt with appropriately in line with the school behaviour policy</w:t>
      </w:r>
    </w:p>
    <w:p w14:paraId="36C6E883"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Updating and delivering staff training on online safety (appendix 3 contains a self-audit for staff on online safety training needs)</w:t>
      </w:r>
    </w:p>
    <w:p w14:paraId="07D2C0E3" w14:textId="77777777" w:rsidR="00843F2D" w:rsidRPr="00E45EC4" w:rsidRDefault="00843F2D" w:rsidP="2481D533">
      <w:pPr>
        <w:pStyle w:val="4Bulletedcopyblue"/>
        <w:jc w:val="both"/>
        <w:rPr>
          <w:rFonts w:ascii="Century Gothic" w:hAnsi="Century Gothic"/>
          <w:color w:val="000000" w:themeColor="text1"/>
          <w:sz w:val="22"/>
          <w:szCs w:val="22"/>
          <w:lang w:val="en-GB"/>
        </w:rPr>
      </w:pPr>
      <w:r w:rsidRPr="00E45EC4">
        <w:rPr>
          <w:rFonts w:ascii="Century Gothic" w:hAnsi="Century Gothic"/>
          <w:color w:val="000000" w:themeColor="text1"/>
          <w:sz w:val="22"/>
          <w:szCs w:val="22"/>
          <w:lang w:val="en-GB"/>
        </w:rPr>
        <w:t>Liaising with other agencies and/or external services as necessary</w:t>
      </w:r>
    </w:p>
    <w:p w14:paraId="7BAA7D94" w14:textId="463E1F26" w:rsidR="0011773D" w:rsidRPr="009171D1" w:rsidRDefault="00843F2D" w:rsidP="2481D533">
      <w:pPr>
        <w:pStyle w:val="4Bulletedcopyblue"/>
        <w:jc w:val="both"/>
        <w:rPr>
          <w:rFonts w:ascii="Century Gothic" w:hAnsi="Century Gothic"/>
          <w:color w:val="000000" w:themeColor="text1"/>
          <w:sz w:val="22"/>
          <w:szCs w:val="22"/>
        </w:rPr>
      </w:pPr>
      <w:r w:rsidRPr="2481D533">
        <w:rPr>
          <w:rFonts w:ascii="Century Gothic" w:hAnsi="Century Gothic"/>
          <w:color w:val="000000" w:themeColor="text1"/>
          <w:sz w:val="22"/>
          <w:szCs w:val="22"/>
          <w:lang w:val="en-GB"/>
        </w:rPr>
        <w:t>Providing regular reports on online safety in school to the headteacher and/or governing board</w:t>
      </w:r>
    </w:p>
    <w:p w14:paraId="2A1DAF76" w14:textId="6ACB48CD" w:rsidR="0011773D" w:rsidRPr="009171D1" w:rsidRDefault="1BC1D12B" w:rsidP="2481D533">
      <w:pPr>
        <w:pStyle w:val="4Bulletedcopyblue"/>
        <w:jc w:val="both"/>
        <w:rPr>
          <w:rFonts w:ascii="Century Gothic" w:eastAsia="Century Gothic" w:hAnsi="Century Gothic" w:cs="Century Gothic"/>
          <w:color w:val="000000" w:themeColor="text1"/>
          <w:sz w:val="22"/>
          <w:szCs w:val="22"/>
        </w:rPr>
      </w:pPr>
      <w:r w:rsidRPr="2481D533">
        <w:rPr>
          <w:rFonts w:ascii="Century Gothic" w:eastAsia="Century Gothic" w:hAnsi="Century Gothic" w:cs="Century Gothic"/>
        </w:rPr>
        <w:t>Liaising</w:t>
      </w:r>
      <w:r w:rsidR="0011773D" w:rsidRPr="2481D533">
        <w:rPr>
          <w:rFonts w:ascii="Century Gothic" w:eastAsia="Century Gothic" w:hAnsi="Century Gothic" w:cs="Century Gothic"/>
        </w:rPr>
        <w:t xml:space="preserve"> with the trust</w:t>
      </w:r>
      <w:r w:rsidR="00BF6CBE" w:rsidRPr="2481D533">
        <w:rPr>
          <w:rFonts w:ascii="Century Gothic" w:eastAsia="Century Gothic" w:hAnsi="Century Gothic" w:cs="Century Gothic"/>
        </w:rPr>
        <w:t xml:space="preserve"> </w:t>
      </w:r>
      <w:r w:rsidR="00657EB7" w:rsidRPr="2481D533">
        <w:rPr>
          <w:rFonts w:ascii="Century Gothic" w:eastAsia="Century Gothic" w:hAnsi="Century Gothic" w:cs="Century Gothic"/>
        </w:rPr>
        <w:t>Director of IT Strategy, Infrastructure and Communications</w:t>
      </w:r>
      <w:r w:rsidR="001F4D5A" w:rsidRPr="2481D533">
        <w:rPr>
          <w:rFonts w:ascii="Century Gothic" w:eastAsia="Century Gothic" w:hAnsi="Century Gothic" w:cs="Century Gothic"/>
        </w:rPr>
        <w:t xml:space="preserve"> to ensure appropriate filtering and monitoring systems are in place</w:t>
      </w:r>
    </w:p>
    <w:p w14:paraId="25699D34" w14:textId="406FF4C7" w:rsidR="00A60D06" w:rsidRPr="009171D1" w:rsidRDefault="006962EB" w:rsidP="2481D533">
      <w:pPr>
        <w:pStyle w:val="4Bulletedcopyblue"/>
        <w:jc w:val="both"/>
        <w:rPr>
          <w:rFonts w:ascii="Century Gothic" w:hAnsi="Century Gothic"/>
          <w:color w:val="000000" w:themeColor="text1"/>
          <w:sz w:val="22"/>
          <w:szCs w:val="22"/>
          <w:shd w:val="clear" w:color="auto" w:fill="FFFFFF"/>
          <w:lang w:val="en-GB"/>
        </w:rPr>
      </w:pPr>
      <w:r w:rsidRPr="2481D533">
        <w:rPr>
          <w:rFonts w:ascii="Century Gothic" w:hAnsi="Century Gothic"/>
          <w:color w:val="000000" w:themeColor="text1"/>
          <w:sz w:val="22"/>
          <w:szCs w:val="22"/>
          <w:lang w:val="en-GB"/>
        </w:rPr>
        <w:t xml:space="preserve">Ensuring all staff understand their </w:t>
      </w:r>
      <w:r w:rsidR="000F0D37" w:rsidRPr="2481D533">
        <w:rPr>
          <w:rFonts w:ascii="Century Gothic" w:hAnsi="Century Gothic"/>
          <w:color w:val="000000" w:themeColor="text1"/>
          <w:sz w:val="22"/>
          <w:szCs w:val="22"/>
          <w:lang w:val="en-GB"/>
        </w:rPr>
        <w:t xml:space="preserve">expectations, roles and responsibilities in relation to </w:t>
      </w:r>
      <w:r w:rsidR="00AD7635" w:rsidRPr="2481D533">
        <w:rPr>
          <w:rFonts w:ascii="Century Gothic" w:hAnsi="Century Gothic"/>
          <w:color w:val="000000" w:themeColor="text1"/>
          <w:sz w:val="22"/>
          <w:szCs w:val="22"/>
          <w:lang w:val="en-GB"/>
        </w:rPr>
        <w:t>filtering and monitoring</w:t>
      </w:r>
    </w:p>
    <w:p w14:paraId="7B408E59" w14:textId="77777777" w:rsidR="00A60D06" w:rsidRPr="009171D1" w:rsidRDefault="00A60D06" w:rsidP="2481D533">
      <w:pPr>
        <w:jc w:val="both"/>
        <w:rPr>
          <w:rFonts w:ascii="Century Gothic" w:eastAsia="Times New Roman" w:hAnsi="Century Gothic"/>
          <w:b/>
          <w:bCs/>
          <w:color w:val="000000" w:themeColor="text1"/>
          <w:shd w:val="clear" w:color="auto" w:fill="FFFFFF"/>
          <w:lang w:val="en-GB" w:eastAsia="en-GB"/>
        </w:rPr>
      </w:pPr>
    </w:p>
    <w:p w14:paraId="718055DA" w14:textId="5FC09C7F" w:rsidR="00843F2D" w:rsidRPr="009171D1" w:rsidRDefault="00843F2D" w:rsidP="2481D533">
      <w:pPr>
        <w:jc w:val="both"/>
        <w:rPr>
          <w:rFonts w:ascii="Century Gothic" w:eastAsia="Times New Roman" w:hAnsi="Century Gothic"/>
          <w:b/>
          <w:bCs/>
          <w:color w:val="000000" w:themeColor="text1"/>
          <w:lang w:val="en-GB" w:eastAsia="en-GB"/>
        </w:rPr>
      </w:pPr>
      <w:r w:rsidRPr="009171D1">
        <w:rPr>
          <w:rFonts w:ascii="Century Gothic" w:eastAsia="Times New Roman" w:hAnsi="Century Gothic"/>
          <w:b/>
          <w:bCs/>
          <w:color w:val="000000" w:themeColor="text1"/>
          <w:shd w:val="clear" w:color="auto" w:fill="FFFFFF"/>
          <w:lang w:val="en-GB" w:eastAsia="en-GB"/>
        </w:rPr>
        <w:t>The Director of IT Strategy, Infrastructure and Communications is responsible for:</w:t>
      </w:r>
    </w:p>
    <w:p w14:paraId="636A82F4"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Putting in place appropriate filtering and monitoring systems, which are updated on a regular basis and keep pupils safe from potentially harmful and inappropriate content and contact online while at school, including terrorist and extremist material</w:t>
      </w:r>
    </w:p>
    <w:p w14:paraId="082EC71A"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Ensuring that the school’s ICT systems are secure and protected against viruses and malware, and that such safety mechanisms are updated regularly</w:t>
      </w:r>
    </w:p>
    <w:p w14:paraId="0598D89C"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Ensuring the school’s network is constantly monitored by LGFL.</w:t>
      </w:r>
    </w:p>
    <w:p w14:paraId="53BA99EF"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Blocking access to potentially dangerous sites and, where possible, preventing the downloading of potentially dangerous files.</w:t>
      </w:r>
    </w:p>
    <w:p w14:paraId="742B295F" w14:textId="77777777" w:rsidR="00B158E4" w:rsidRPr="009171D1" w:rsidRDefault="00B158E4" w:rsidP="005057D1">
      <w:pPr>
        <w:pStyle w:val="4Bulletedcopyblue"/>
        <w:numPr>
          <w:ilvl w:val="0"/>
          <w:numId w:val="0"/>
        </w:numPr>
        <w:ind w:left="890"/>
        <w:rPr>
          <w:rFonts w:ascii="Century Gothic" w:hAnsi="Century Gothic"/>
          <w:color w:val="000000" w:themeColor="text1"/>
          <w:sz w:val="16"/>
          <w:szCs w:val="16"/>
          <w:lang w:val="en-GB"/>
        </w:rPr>
      </w:pPr>
    </w:p>
    <w:p w14:paraId="5DBAC097" w14:textId="77777777" w:rsidR="00843F2D" w:rsidRPr="009171D1" w:rsidRDefault="00843F2D" w:rsidP="005057D1">
      <w:pPr>
        <w:pStyle w:val="1bodycopy10pt"/>
        <w:rPr>
          <w:rFonts w:ascii="Century Gothic" w:hAnsi="Century Gothic"/>
          <w:b/>
          <w:bCs/>
          <w:color w:val="000000" w:themeColor="text1"/>
          <w:sz w:val="22"/>
          <w:szCs w:val="22"/>
          <w:lang w:val="en-GB"/>
        </w:rPr>
      </w:pPr>
      <w:r w:rsidRPr="009171D1">
        <w:rPr>
          <w:rFonts w:ascii="Century Gothic" w:hAnsi="Century Gothic"/>
          <w:b/>
          <w:bCs/>
          <w:color w:val="000000" w:themeColor="text1"/>
          <w:sz w:val="22"/>
          <w:szCs w:val="22"/>
          <w:lang w:val="en-GB"/>
        </w:rPr>
        <w:t xml:space="preserve">All </w:t>
      </w:r>
      <w:proofErr w:type="gramStart"/>
      <w:r w:rsidRPr="009171D1">
        <w:rPr>
          <w:rFonts w:ascii="Century Gothic" w:hAnsi="Century Gothic"/>
          <w:b/>
          <w:bCs/>
          <w:color w:val="000000" w:themeColor="text1"/>
          <w:sz w:val="22"/>
          <w:szCs w:val="22"/>
          <w:lang w:val="en-GB"/>
        </w:rPr>
        <w:t>staff,</w:t>
      </w:r>
      <w:proofErr w:type="gramEnd"/>
      <w:r w:rsidRPr="009171D1">
        <w:rPr>
          <w:rFonts w:ascii="Century Gothic" w:hAnsi="Century Gothic"/>
          <w:b/>
          <w:bCs/>
          <w:color w:val="000000" w:themeColor="text1"/>
          <w:sz w:val="22"/>
          <w:szCs w:val="22"/>
          <w:lang w:val="en-GB"/>
        </w:rPr>
        <w:t xml:space="preserve"> contractors, agency staff, and volunteers are responsible for: </w:t>
      </w:r>
    </w:p>
    <w:p w14:paraId="607B4DA6" w14:textId="77777777" w:rsidR="00843F2D" w:rsidRPr="009171D1" w:rsidRDefault="00843F2D" w:rsidP="005057D1">
      <w:pPr>
        <w:pStyle w:val="4Bulletedcopyblue"/>
        <w:numPr>
          <w:ilvl w:val="0"/>
          <w:numId w:val="5"/>
        </w:numPr>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t>Maintaining an understanding of this policy</w:t>
      </w:r>
    </w:p>
    <w:p w14:paraId="755ECF9D" w14:textId="77777777" w:rsidR="00843F2D" w:rsidRPr="009171D1" w:rsidRDefault="00843F2D" w:rsidP="005057D1">
      <w:pPr>
        <w:pStyle w:val="4Bulletedcopyblue"/>
        <w:numPr>
          <w:ilvl w:val="0"/>
          <w:numId w:val="5"/>
        </w:numPr>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t>Implementing this policy consistently</w:t>
      </w:r>
    </w:p>
    <w:p w14:paraId="514FB2F8" w14:textId="77777777" w:rsidR="00843F2D" w:rsidRPr="009171D1" w:rsidRDefault="00843F2D" w:rsidP="005057D1">
      <w:pPr>
        <w:pStyle w:val="4Bulletedcopyblue"/>
        <w:numPr>
          <w:ilvl w:val="0"/>
          <w:numId w:val="5"/>
        </w:numPr>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t xml:space="preserve">Agreeing and adhering to the terms on acceptable use of the School’s ICT systems and the internet (appendix 1), and ensuring that pupils follow the school’s terms on acceptable use </w:t>
      </w:r>
    </w:p>
    <w:p w14:paraId="7991B486" w14:textId="77777777" w:rsidR="00843F2D" w:rsidRPr="009171D1" w:rsidRDefault="00843F2D" w:rsidP="005057D1">
      <w:pPr>
        <w:pStyle w:val="4Bulletedcopyblue"/>
        <w:numPr>
          <w:ilvl w:val="0"/>
          <w:numId w:val="5"/>
        </w:numPr>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lastRenderedPageBreak/>
        <w:t>Working with the DSL to ensure that any online safety incidents are logged and dealt with appropriately in line with this policy</w:t>
      </w:r>
    </w:p>
    <w:p w14:paraId="65C7701D" w14:textId="77777777" w:rsidR="00843F2D" w:rsidRPr="009171D1" w:rsidRDefault="00843F2D" w:rsidP="005057D1">
      <w:pPr>
        <w:pStyle w:val="4Bulletedcopyblue"/>
        <w:numPr>
          <w:ilvl w:val="0"/>
          <w:numId w:val="5"/>
        </w:numPr>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t>Ensuring that any incidents of cyber-bullying are dealt with appropriately in line with the school behaviour policy</w:t>
      </w:r>
    </w:p>
    <w:p w14:paraId="2F24F70E" w14:textId="77777777" w:rsidR="00843F2D" w:rsidRPr="009171D1" w:rsidRDefault="00843F2D" w:rsidP="005057D1">
      <w:pPr>
        <w:pStyle w:val="1bodycopy10pt"/>
        <w:numPr>
          <w:ilvl w:val="0"/>
          <w:numId w:val="5"/>
        </w:numPr>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t>This list is not intended to be exhaustive.</w:t>
      </w:r>
    </w:p>
    <w:p w14:paraId="3826AADB" w14:textId="77777777" w:rsidR="00843F2D" w:rsidRPr="009171D1" w:rsidRDefault="00843F2D" w:rsidP="005057D1">
      <w:pPr>
        <w:pStyle w:val="Subhead2"/>
        <w:spacing w:after="0"/>
        <w:rPr>
          <w:rFonts w:ascii="Century Gothic" w:hAnsi="Century Gothic"/>
          <w:color w:val="000000" w:themeColor="text1"/>
          <w:sz w:val="22"/>
          <w:szCs w:val="22"/>
          <w:lang w:val="en-GB"/>
        </w:rPr>
      </w:pPr>
      <w:r w:rsidRPr="009171D1">
        <w:rPr>
          <w:rFonts w:ascii="Century Gothic" w:hAnsi="Century Gothic"/>
          <w:color w:val="000000" w:themeColor="text1"/>
          <w:sz w:val="22"/>
          <w:szCs w:val="22"/>
          <w:lang w:val="en-GB"/>
        </w:rPr>
        <w:t>Parents</w:t>
      </w:r>
    </w:p>
    <w:p w14:paraId="3E755413" w14:textId="77777777" w:rsidR="00843F2D" w:rsidRPr="009171D1" w:rsidRDefault="00843F2D" w:rsidP="2481D533">
      <w:pPr>
        <w:pStyle w:val="1bodycopy10pt"/>
        <w:spacing w:after="0"/>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Parents are expected to: </w:t>
      </w:r>
    </w:p>
    <w:p w14:paraId="36271F71"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Notify a member of staff or the Head Teacher of any concerns or queries regarding this policy</w:t>
      </w:r>
    </w:p>
    <w:p w14:paraId="57A85B9D" w14:textId="3F9A11AF" w:rsidR="00B158E4"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Ensure their child has read, understood and agreed to the terms on acceptable use of the School’s ICT systems and internet (appendix 1)</w:t>
      </w:r>
    </w:p>
    <w:p w14:paraId="64402A0E"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Parents can seek further guidance on keeping children safe online from the following organisations and websites:</w:t>
      </w:r>
    </w:p>
    <w:p w14:paraId="0C9A4E41"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What are the issues? - </w:t>
      </w:r>
      <w:hyperlink r:id="rId24">
        <w:r w:rsidRPr="2481D533">
          <w:rPr>
            <w:rStyle w:val="Hyperlink"/>
            <w:rFonts w:ascii="Century Gothic" w:hAnsi="Century Gothic"/>
            <w:color w:val="000000" w:themeColor="text1"/>
            <w:sz w:val="22"/>
            <w:szCs w:val="22"/>
            <w:lang w:val="en-GB"/>
          </w:rPr>
          <w:t>UK Safer Internet Centre</w:t>
        </w:r>
      </w:hyperlink>
    </w:p>
    <w:p w14:paraId="16B8CE0F"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Hot topics - </w:t>
      </w:r>
      <w:hyperlink r:id="rId25">
        <w:proofErr w:type="spellStart"/>
        <w:r w:rsidRPr="2481D533">
          <w:rPr>
            <w:rStyle w:val="Hyperlink"/>
            <w:rFonts w:ascii="Century Gothic" w:hAnsi="Century Gothic"/>
            <w:color w:val="000000" w:themeColor="text1"/>
            <w:sz w:val="22"/>
            <w:szCs w:val="22"/>
            <w:lang w:val="en-GB"/>
          </w:rPr>
          <w:t>Childnet</w:t>
        </w:r>
        <w:proofErr w:type="spellEnd"/>
        <w:r w:rsidRPr="2481D533">
          <w:rPr>
            <w:rStyle w:val="Hyperlink"/>
            <w:rFonts w:ascii="Century Gothic" w:hAnsi="Century Gothic"/>
            <w:color w:val="000000" w:themeColor="text1"/>
            <w:sz w:val="22"/>
            <w:szCs w:val="22"/>
            <w:lang w:val="en-GB"/>
          </w:rPr>
          <w:t xml:space="preserve"> International</w:t>
        </w:r>
      </w:hyperlink>
    </w:p>
    <w:p w14:paraId="4AC5E300" w14:textId="77777777" w:rsidR="00843F2D" w:rsidRPr="009171D1" w:rsidRDefault="00843F2D" w:rsidP="2481D533">
      <w:pPr>
        <w:pStyle w:val="4Bulletedcopyblue"/>
        <w:jc w:val="both"/>
        <w:rPr>
          <w:rStyle w:val="Hyperlink"/>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Parent factsheet - </w:t>
      </w:r>
      <w:hyperlink r:id="rId26">
        <w:proofErr w:type="spellStart"/>
        <w:r w:rsidRPr="2481D533">
          <w:rPr>
            <w:rStyle w:val="Hyperlink"/>
            <w:rFonts w:ascii="Century Gothic" w:hAnsi="Century Gothic"/>
            <w:color w:val="000000" w:themeColor="text1"/>
            <w:sz w:val="22"/>
            <w:szCs w:val="22"/>
            <w:lang w:val="en-GB"/>
          </w:rPr>
          <w:t>Childnet</w:t>
        </w:r>
        <w:proofErr w:type="spellEnd"/>
        <w:r w:rsidRPr="2481D533">
          <w:rPr>
            <w:rStyle w:val="Hyperlink"/>
            <w:rFonts w:ascii="Century Gothic" w:hAnsi="Century Gothic"/>
            <w:color w:val="000000" w:themeColor="text1"/>
            <w:sz w:val="22"/>
            <w:szCs w:val="22"/>
            <w:lang w:val="en-GB"/>
          </w:rPr>
          <w:t xml:space="preserve"> International</w:t>
        </w:r>
      </w:hyperlink>
      <w:r w:rsidRPr="2481D533">
        <w:rPr>
          <w:rStyle w:val="Hyperlink"/>
          <w:rFonts w:ascii="Century Gothic" w:hAnsi="Century Gothic"/>
          <w:color w:val="000000" w:themeColor="text1"/>
          <w:sz w:val="22"/>
          <w:szCs w:val="22"/>
          <w:lang w:val="en-GB"/>
        </w:rPr>
        <w:t>\\</w:t>
      </w:r>
    </w:p>
    <w:p w14:paraId="70BE8C7A" w14:textId="7865B855" w:rsidR="2481D533" w:rsidRDefault="2481D533" w:rsidP="2481D533">
      <w:pPr>
        <w:pStyle w:val="4Bulletedcopyblue"/>
        <w:numPr>
          <w:ilvl w:val="0"/>
          <w:numId w:val="0"/>
        </w:numPr>
        <w:ind w:left="340" w:hanging="170"/>
        <w:jc w:val="both"/>
        <w:rPr>
          <w:rStyle w:val="Hyperlink"/>
          <w:rFonts w:ascii="Century Gothic" w:hAnsi="Century Gothic"/>
          <w:b/>
          <w:bCs/>
          <w:color w:val="000000" w:themeColor="text1"/>
          <w:sz w:val="22"/>
          <w:szCs w:val="22"/>
          <w:u w:val="none"/>
          <w:lang w:val="en-GB"/>
        </w:rPr>
      </w:pPr>
    </w:p>
    <w:p w14:paraId="4C622FED" w14:textId="6EEDCE69" w:rsidR="004E5538" w:rsidRPr="009171D1" w:rsidRDefault="004E5538" w:rsidP="2481D533">
      <w:pPr>
        <w:pStyle w:val="4Bulletedcopyblue"/>
        <w:numPr>
          <w:ilvl w:val="0"/>
          <w:numId w:val="0"/>
        </w:numPr>
        <w:jc w:val="both"/>
        <w:rPr>
          <w:rStyle w:val="Hyperlink"/>
          <w:rFonts w:ascii="Century Gothic" w:hAnsi="Century Gothic"/>
          <w:b/>
          <w:bCs/>
          <w:color w:val="000000" w:themeColor="text1"/>
          <w:sz w:val="22"/>
          <w:szCs w:val="22"/>
          <w:u w:val="none"/>
          <w:lang w:val="en-GB"/>
        </w:rPr>
      </w:pPr>
      <w:r w:rsidRPr="2481D533">
        <w:rPr>
          <w:rStyle w:val="Hyperlink"/>
          <w:rFonts w:ascii="Century Gothic" w:hAnsi="Century Gothic"/>
          <w:b/>
          <w:bCs/>
          <w:color w:val="000000" w:themeColor="text1"/>
          <w:sz w:val="22"/>
          <w:szCs w:val="22"/>
          <w:u w:val="none"/>
          <w:lang w:val="en-GB"/>
        </w:rPr>
        <w:t>Filtering and Monitoring</w:t>
      </w:r>
    </w:p>
    <w:p w14:paraId="34DFAECF" w14:textId="677DD909" w:rsidR="0087089A" w:rsidRPr="009171D1" w:rsidRDefault="00BC01D2" w:rsidP="2481D533">
      <w:pPr>
        <w:pStyle w:val="4Bulletedcopyblue"/>
        <w:numPr>
          <w:ilvl w:val="0"/>
          <w:numId w:val="0"/>
        </w:numPr>
        <w:ind w:left="170" w:hanging="170"/>
        <w:jc w:val="both"/>
        <w:rPr>
          <w:rStyle w:val="Hyperlink"/>
          <w:rFonts w:ascii="Century Gothic" w:hAnsi="Century Gothic"/>
          <w:color w:val="000000" w:themeColor="text1"/>
          <w:sz w:val="22"/>
          <w:szCs w:val="22"/>
          <w:u w:val="none"/>
          <w:lang w:val="en-GB"/>
        </w:rPr>
      </w:pPr>
      <w:r w:rsidRPr="009171D1">
        <w:rPr>
          <w:rStyle w:val="Hyperlink"/>
          <w:rFonts w:ascii="Century Gothic" w:hAnsi="Century Gothic"/>
          <w:color w:val="000000" w:themeColor="text1"/>
          <w:sz w:val="22"/>
          <w:szCs w:val="22"/>
          <w:u w:val="none"/>
          <w:lang w:val="en-GB"/>
        </w:rPr>
        <w:t xml:space="preserve">We </w:t>
      </w:r>
      <w:r w:rsidR="385D44D1" w:rsidRPr="009171D1">
        <w:rPr>
          <w:rStyle w:val="Hyperlink"/>
          <w:rFonts w:ascii="Century Gothic" w:hAnsi="Century Gothic"/>
          <w:color w:val="000000" w:themeColor="text1"/>
          <w:sz w:val="22"/>
          <w:szCs w:val="22"/>
          <w:u w:val="none"/>
          <w:lang w:val="en-GB"/>
        </w:rPr>
        <w:t>subscribe</w:t>
      </w:r>
      <w:r w:rsidR="00005FCD" w:rsidRPr="009171D1">
        <w:rPr>
          <w:rStyle w:val="Hyperlink"/>
          <w:rFonts w:ascii="Century Gothic" w:hAnsi="Century Gothic"/>
          <w:color w:val="000000" w:themeColor="text1"/>
          <w:sz w:val="22"/>
          <w:szCs w:val="22"/>
          <w:u w:val="none"/>
          <w:lang w:val="en-GB"/>
        </w:rPr>
        <w:t xml:space="preserve"> to </w:t>
      </w:r>
      <w:r w:rsidR="7A544EA9" w:rsidRPr="009171D1">
        <w:rPr>
          <w:rStyle w:val="Hyperlink"/>
          <w:rFonts w:ascii="Century Gothic" w:hAnsi="Century Gothic"/>
          <w:color w:val="000000" w:themeColor="text1"/>
          <w:sz w:val="22"/>
          <w:szCs w:val="22"/>
          <w:u w:val="none"/>
          <w:lang w:val="en-GB"/>
        </w:rPr>
        <w:t>Web screen</w:t>
      </w:r>
      <w:r w:rsidR="00AA32E0" w:rsidRPr="009171D1">
        <w:rPr>
          <w:rStyle w:val="Hyperlink"/>
          <w:rFonts w:ascii="Century Gothic" w:hAnsi="Century Gothic"/>
          <w:color w:val="000000" w:themeColor="text1"/>
          <w:sz w:val="22"/>
          <w:szCs w:val="22"/>
          <w:u w:val="none"/>
          <w:lang w:val="en-GB"/>
        </w:rPr>
        <w:t xml:space="preserve"> </w:t>
      </w:r>
      <w:r w:rsidR="00DC63A8" w:rsidRPr="009171D1">
        <w:rPr>
          <w:rStyle w:val="Hyperlink"/>
          <w:rFonts w:ascii="Century Gothic" w:hAnsi="Century Gothic"/>
          <w:color w:val="000000" w:themeColor="text1"/>
          <w:sz w:val="22"/>
          <w:szCs w:val="22"/>
          <w:u w:val="none"/>
          <w:lang w:val="en-GB"/>
        </w:rPr>
        <w:t>(</w:t>
      </w:r>
      <w:r w:rsidR="00AA32E0" w:rsidRPr="009171D1">
        <w:rPr>
          <w:rStyle w:val="Hyperlink"/>
          <w:rFonts w:ascii="Century Gothic" w:hAnsi="Century Gothic"/>
          <w:color w:val="000000" w:themeColor="text1"/>
          <w:sz w:val="22"/>
          <w:szCs w:val="22"/>
          <w:u w:val="none"/>
          <w:lang w:val="en-GB"/>
        </w:rPr>
        <w:t>LGFL net.)</w:t>
      </w:r>
      <w:r w:rsidR="00DC63A8" w:rsidRPr="009171D1">
        <w:rPr>
          <w:rStyle w:val="Hyperlink"/>
          <w:rFonts w:ascii="Century Gothic" w:hAnsi="Century Gothic"/>
          <w:color w:val="000000" w:themeColor="text1"/>
          <w:sz w:val="22"/>
          <w:szCs w:val="22"/>
          <w:u w:val="none"/>
          <w:lang w:val="en-GB"/>
        </w:rPr>
        <w:t xml:space="preserve"> </w:t>
      </w:r>
      <w:hyperlink r:id="rId27" w:tgtFrame="_blank" w:tooltip="Original URL: https://national.lgfl.net/services/webscreen. Click or tap if you trust this link." w:history="1">
        <w:r w:rsidR="0087089A" w:rsidRPr="009171D1">
          <w:rPr>
            <w:rFonts w:ascii="Century Gothic" w:eastAsia="Calibri" w:hAnsi="Century Gothic" w:cs="Calibri"/>
            <w:color w:val="0563C1"/>
            <w:sz w:val="22"/>
            <w:szCs w:val="22"/>
            <w:u w:val="single"/>
            <w:bdr w:val="none" w:sz="0" w:space="0" w:color="auto" w:frame="1"/>
          </w:rPr>
          <w:t xml:space="preserve">Broadband and Beyond - </w:t>
        </w:r>
        <w:proofErr w:type="spellStart"/>
        <w:r w:rsidR="0087089A" w:rsidRPr="009171D1">
          <w:rPr>
            <w:rFonts w:ascii="Century Gothic" w:eastAsia="Calibri" w:hAnsi="Century Gothic" w:cs="Calibri"/>
            <w:color w:val="0563C1"/>
            <w:sz w:val="22"/>
            <w:szCs w:val="22"/>
            <w:u w:val="single"/>
            <w:bdr w:val="none" w:sz="0" w:space="0" w:color="auto" w:frame="1"/>
          </w:rPr>
          <w:t>WebScreen</w:t>
        </w:r>
        <w:proofErr w:type="spellEnd"/>
        <w:r w:rsidR="0087089A" w:rsidRPr="009171D1">
          <w:rPr>
            <w:rFonts w:ascii="Century Gothic" w:eastAsia="Calibri" w:hAnsi="Century Gothic" w:cs="Calibri"/>
            <w:color w:val="0563C1"/>
            <w:sz w:val="22"/>
            <w:szCs w:val="22"/>
            <w:u w:val="single"/>
            <w:bdr w:val="none" w:sz="0" w:space="0" w:color="auto" w:frame="1"/>
          </w:rPr>
          <w:t xml:space="preserve"> (lgfl.net)</w:t>
        </w:r>
      </w:hyperlink>
      <w:r w:rsidR="00A47B55" w:rsidRPr="009171D1">
        <w:rPr>
          <w:rFonts w:ascii="Century Gothic" w:eastAsia="Calibri" w:hAnsi="Century Gothic" w:cs="Calibri"/>
          <w:sz w:val="22"/>
          <w:szCs w:val="22"/>
        </w:rPr>
        <w:t xml:space="preserve"> </w:t>
      </w:r>
      <w:r w:rsidR="00DC63A8" w:rsidRPr="009171D1">
        <w:rPr>
          <w:rStyle w:val="Hyperlink"/>
          <w:rFonts w:ascii="Century Gothic" w:hAnsi="Century Gothic"/>
          <w:color w:val="000000" w:themeColor="text1"/>
          <w:sz w:val="22"/>
          <w:szCs w:val="22"/>
          <w:u w:val="none"/>
          <w:lang w:val="en-GB"/>
        </w:rPr>
        <w:t>who monitor our systems on our behalf</w:t>
      </w:r>
      <w:r w:rsidR="00306909" w:rsidRPr="009171D1">
        <w:rPr>
          <w:rStyle w:val="Hyperlink"/>
          <w:rFonts w:ascii="Century Gothic" w:hAnsi="Century Gothic"/>
          <w:color w:val="000000" w:themeColor="text1"/>
          <w:sz w:val="22"/>
          <w:szCs w:val="22"/>
          <w:u w:val="none"/>
          <w:lang w:val="en-GB"/>
        </w:rPr>
        <w:t xml:space="preserve">. </w:t>
      </w:r>
    </w:p>
    <w:p w14:paraId="05A118DC" w14:textId="77777777" w:rsidR="00A24637" w:rsidRPr="009171D1" w:rsidRDefault="00A24637" w:rsidP="2481D533">
      <w:pPr>
        <w:pStyle w:val="4Bulletedcopyblue"/>
        <w:numPr>
          <w:ilvl w:val="0"/>
          <w:numId w:val="0"/>
        </w:numPr>
        <w:ind w:left="170" w:hanging="170"/>
        <w:jc w:val="both"/>
        <w:rPr>
          <w:rStyle w:val="Hyperlink"/>
          <w:rFonts w:ascii="Century Gothic" w:hAnsi="Century Gothic"/>
          <w:color w:val="000000" w:themeColor="text1"/>
          <w:sz w:val="22"/>
          <w:szCs w:val="22"/>
          <w:u w:val="none"/>
          <w:lang w:val="en-GB"/>
        </w:rPr>
      </w:pPr>
    </w:p>
    <w:p w14:paraId="071E1091" w14:textId="734B8FFC" w:rsidR="004E5538" w:rsidRPr="009171D1" w:rsidRDefault="00306909" w:rsidP="2481D533">
      <w:pPr>
        <w:pStyle w:val="4Bulletedcopyblue"/>
        <w:numPr>
          <w:ilvl w:val="0"/>
          <w:numId w:val="0"/>
        </w:numPr>
        <w:ind w:left="170" w:hanging="170"/>
        <w:jc w:val="both"/>
        <w:rPr>
          <w:rStyle w:val="Hyperlink"/>
          <w:rFonts w:ascii="Century Gothic" w:hAnsi="Century Gothic"/>
          <w:color w:val="000000" w:themeColor="text1"/>
          <w:sz w:val="22"/>
          <w:szCs w:val="22"/>
          <w:u w:val="none"/>
          <w:lang w:val="en-GB"/>
        </w:rPr>
      </w:pPr>
      <w:r w:rsidRPr="2481D533">
        <w:rPr>
          <w:rStyle w:val="Hyperlink"/>
          <w:rFonts w:ascii="Century Gothic" w:hAnsi="Century Gothic"/>
          <w:color w:val="000000" w:themeColor="text1"/>
          <w:sz w:val="22"/>
          <w:szCs w:val="22"/>
          <w:u w:val="none"/>
          <w:lang w:val="en-GB"/>
        </w:rPr>
        <w:t>They</w:t>
      </w:r>
      <w:r w:rsidR="0087089A" w:rsidRPr="2481D533">
        <w:rPr>
          <w:rStyle w:val="Hyperlink"/>
          <w:rFonts w:ascii="Century Gothic" w:hAnsi="Century Gothic"/>
          <w:color w:val="000000" w:themeColor="text1"/>
          <w:sz w:val="22"/>
          <w:szCs w:val="22"/>
          <w:u w:val="none"/>
          <w:lang w:val="en-GB"/>
        </w:rPr>
        <w:t xml:space="preserve"> </w:t>
      </w:r>
      <w:r w:rsidRPr="2481D533">
        <w:rPr>
          <w:rStyle w:val="Hyperlink"/>
          <w:rFonts w:ascii="Century Gothic" w:hAnsi="Century Gothic"/>
          <w:color w:val="000000" w:themeColor="text1"/>
          <w:sz w:val="22"/>
          <w:szCs w:val="22"/>
          <w:u w:val="none"/>
          <w:lang w:val="en-GB"/>
        </w:rPr>
        <w:t>conf</w:t>
      </w:r>
      <w:r w:rsidR="0087089A" w:rsidRPr="2481D533">
        <w:rPr>
          <w:rStyle w:val="Hyperlink"/>
          <w:rFonts w:ascii="Century Gothic" w:hAnsi="Century Gothic"/>
          <w:color w:val="000000" w:themeColor="text1"/>
          <w:sz w:val="22"/>
          <w:szCs w:val="22"/>
          <w:u w:val="none"/>
          <w:lang w:val="en-GB"/>
        </w:rPr>
        <w:t>o</w:t>
      </w:r>
      <w:r w:rsidRPr="2481D533">
        <w:rPr>
          <w:rStyle w:val="Hyperlink"/>
          <w:rFonts w:ascii="Century Gothic" w:hAnsi="Century Gothic"/>
          <w:color w:val="000000" w:themeColor="text1"/>
          <w:sz w:val="22"/>
          <w:szCs w:val="22"/>
          <w:u w:val="none"/>
          <w:lang w:val="en-GB"/>
        </w:rPr>
        <w:t xml:space="preserve">rm to </w:t>
      </w:r>
      <w:hyperlink r:id="rId28">
        <w:r w:rsidR="0087089A" w:rsidRPr="2481D533">
          <w:rPr>
            <w:rStyle w:val="Hyperlink"/>
            <w:rFonts w:ascii="Century Gothic" w:hAnsi="Century Gothic"/>
            <w:sz w:val="22"/>
            <w:szCs w:val="22"/>
            <w:lang w:val="en-GB"/>
          </w:rPr>
          <w:t>https://www.gov.uk/guidance/meeting-digital-and-technology-standards-in-schools-and-colleges/cyber-security-standards-for-schools-and-colleges</w:t>
        </w:r>
      </w:hyperlink>
      <w:r w:rsidR="0087089A" w:rsidRPr="2481D533">
        <w:rPr>
          <w:rStyle w:val="Hyperlink"/>
          <w:rFonts w:ascii="Century Gothic" w:hAnsi="Century Gothic"/>
          <w:color w:val="000000" w:themeColor="text1"/>
          <w:sz w:val="22"/>
          <w:szCs w:val="22"/>
          <w:u w:val="none"/>
          <w:lang w:val="en-GB"/>
        </w:rPr>
        <w:t xml:space="preserve"> standards.</w:t>
      </w:r>
    </w:p>
    <w:p w14:paraId="2DE77E89" w14:textId="423B1E0D" w:rsidR="00336F8F" w:rsidRPr="009171D1" w:rsidRDefault="001647CE" w:rsidP="2481D533">
      <w:pPr>
        <w:pStyle w:val="4Bulletedcopyblue"/>
        <w:numPr>
          <w:ilvl w:val="0"/>
          <w:numId w:val="0"/>
        </w:numPr>
        <w:ind w:left="170" w:hanging="170"/>
        <w:jc w:val="both"/>
        <w:rPr>
          <w:rStyle w:val="Hyperlink"/>
          <w:rFonts w:ascii="Century Gothic" w:eastAsia="Century Gothic" w:hAnsi="Century Gothic" w:cs="Century Gothic"/>
          <w:color w:val="000000" w:themeColor="text1"/>
          <w:sz w:val="22"/>
          <w:szCs w:val="22"/>
          <w:u w:val="none"/>
          <w:lang w:val="en-GB"/>
        </w:rPr>
      </w:pPr>
      <w:r w:rsidRPr="2481D533">
        <w:rPr>
          <w:rStyle w:val="Hyperlink"/>
          <w:rFonts w:ascii="Century Gothic" w:eastAsia="Century Gothic" w:hAnsi="Century Gothic" w:cs="Century Gothic"/>
          <w:color w:val="000000" w:themeColor="text1"/>
          <w:sz w:val="22"/>
          <w:szCs w:val="22"/>
          <w:u w:val="none"/>
          <w:lang w:val="en-GB"/>
        </w:rPr>
        <w:t xml:space="preserve">Any security </w:t>
      </w:r>
      <w:proofErr w:type="spellStart"/>
      <w:r w:rsidRPr="2481D533">
        <w:rPr>
          <w:rStyle w:val="Hyperlink"/>
          <w:rFonts w:ascii="Century Gothic" w:eastAsia="Century Gothic" w:hAnsi="Century Gothic" w:cs="Century Gothic"/>
          <w:color w:val="000000" w:themeColor="text1"/>
          <w:sz w:val="22"/>
          <w:szCs w:val="22"/>
          <w:u w:val="none"/>
          <w:lang w:val="en-GB"/>
        </w:rPr>
        <w:t>breeches</w:t>
      </w:r>
      <w:proofErr w:type="spellEnd"/>
      <w:r w:rsidRPr="2481D533">
        <w:rPr>
          <w:rStyle w:val="Hyperlink"/>
          <w:rFonts w:ascii="Century Gothic" w:eastAsia="Century Gothic" w:hAnsi="Century Gothic" w:cs="Century Gothic"/>
          <w:color w:val="000000" w:themeColor="text1"/>
          <w:sz w:val="22"/>
          <w:szCs w:val="22"/>
          <w:u w:val="none"/>
          <w:lang w:val="en-GB"/>
        </w:rPr>
        <w:t xml:space="preserve"> must be reported to our </w:t>
      </w:r>
      <w:r w:rsidR="00CC0F47" w:rsidRPr="2481D533">
        <w:rPr>
          <w:rFonts w:ascii="Century Gothic" w:eastAsia="Century Gothic" w:hAnsi="Century Gothic" w:cs="Century Gothic"/>
          <w:color w:val="000000" w:themeColor="text1"/>
          <w:sz w:val="22"/>
          <w:szCs w:val="22"/>
          <w:lang w:val="en-GB"/>
        </w:rPr>
        <w:t xml:space="preserve">trust </w:t>
      </w:r>
      <w:r w:rsidR="00CC0F47" w:rsidRPr="2481D533">
        <w:rPr>
          <w:rFonts w:ascii="Century Gothic" w:eastAsia="Century Gothic" w:hAnsi="Century Gothic" w:cs="Century Gothic"/>
          <w:color w:val="2A2921"/>
          <w:sz w:val="22"/>
          <w:szCs w:val="22"/>
          <w:shd w:val="clear" w:color="auto" w:fill="FFFFFF"/>
        </w:rPr>
        <w:t>Director of IT Strategy, Infrastructure and</w:t>
      </w:r>
      <w:r w:rsidR="7BDE4E8D" w:rsidRPr="2481D533">
        <w:rPr>
          <w:rFonts w:ascii="Century Gothic" w:eastAsia="Century Gothic" w:hAnsi="Century Gothic" w:cs="Century Gothic"/>
          <w:color w:val="2A2921"/>
          <w:sz w:val="22"/>
          <w:szCs w:val="22"/>
          <w:shd w:val="clear" w:color="auto" w:fill="FFFFFF"/>
        </w:rPr>
        <w:t xml:space="preserve"> </w:t>
      </w:r>
      <w:r w:rsidR="00CC0F47" w:rsidRPr="2481D533">
        <w:rPr>
          <w:rFonts w:ascii="Century Gothic" w:eastAsia="Century Gothic" w:hAnsi="Century Gothic" w:cs="Century Gothic"/>
          <w:color w:val="2A2921"/>
          <w:sz w:val="22"/>
          <w:szCs w:val="22"/>
          <w:shd w:val="clear" w:color="auto" w:fill="FFFFFF"/>
        </w:rPr>
        <w:t>Communications</w:t>
      </w:r>
      <w:r w:rsidR="006E6B0B" w:rsidRPr="2481D533">
        <w:rPr>
          <w:rFonts w:ascii="Century Gothic" w:eastAsia="Century Gothic" w:hAnsi="Century Gothic" w:cs="Century Gothic"/>
          <w:color w:val="2A2921"/>
          <w:sz w:val="22"/>
          <w:szCs w:val="22"/>
          <w:shd w:val="clear" w:color="auto" w:fill="FFFFFF"/>
        </w:rPr>
        <w:t xml:space="preserve"> via the report button.</w:t>
      </w:r>
    </w:p>
    <w:p w14:paraId="74334DAE" w14:textId="37C55909" w:rsidR="004E5538" w:rsidRPr="009171D1" w:rsidRDefault="004E5538" w:rsidP="2481D533">
      <w:pPr>
        <w:pStyle w:val="4Bulletedcopyblue"/>
        <w:numPr>
          <w:ilvl w:val="0"/>
          <w:numId w:val="0"/>
        </w:numPr>
        <w:jc w:val="both"/>
        <w:rPr>
          <w:rStyle w:val="Hyperlink"/>
          <w:rFonts w:ascii="Century Gothic" w:hAnsi="Century Gothic"/>
          <w:color w:val="000000" w:themeColor="text1"/>
          <w:sz w:val="22"/>
          <w:szCs w:val="22"/>
          <w:lang w:val="en-GB"/>
        </w:rPr>
      </w:pPr>
    </w:p>
    <w:p w14:paraId="020139E9" w14:textId="77777777" w:rsidR="00843F2D" w:rsidRPr="009171D1" w:rsidRDefault="00843F2D" w:rsidP="2481D533">
      <w:pPr>
        <w:pStyle w:val="Heading1"/>
        <w:ind w:left="0" w:firstLine="0"/>
        <w:jc w:val="both"/>
        <w:rPr>
          <w:rFonts w:ascii="Century Gothic" w:hAnsi="Century Gothic"/>
          <w:color w:val="000000" w:themeColor="text1"/>
          <w:sz w:val="22"/>
          <w:szCs w:val="22"/>
        </w:rPr>
      </w:pPr>
      <w:bookmarkStart w:id="3" w:name="_Toc20749259"/>
      <w:r w:rsidRPr="2481D533">
        <w:rPr>
          <w:rFonts w:ascii="Century Gothic" w:hAnsi="Century Gothic"/>
          <w:color w:val="000000" w:themeColor="text1"/>
          <w:sz w:val="22"/>
          <w:szCs w:val="22"/>
        </w:rPr>
        <w:t>Educating pupils about online safety</w:t>
      </w:r>
      <w:bookmarkEnd w:id="3"/>
    </w:p>
    <w:p w14:paraId="3709BCAB" w14:textId="77777777" w:rsidR="00843F2D" w:rsidRPr="009171D1" w:rsidRDefault="00843F2D" w:rsidP="2481D533">
      <w:pPr>
        <w:jc w:val="both"/>
        <w:rPr>
          <w:rFonts w:ascii="Century Gothic" w:hAnsi="Century Gothic"/>
          <w:color w:val="000000" w:themeColor="text1"/>
          <w:lang w:val="en-GB"/>
        </w:rPr>
      </w:pPr>
    </w:p>
    <w:p w14:paraId="71CF4176" w14:textId="2AAFB05C" w:rsidR="00D44F4F" w:rsidRPr="009171D1" w:rsidRDefault="00D44F4F" w:rsidP="2481D533">
      <w:pPr>
        <w:jc w:val="both"/>
        <w:rPr>
          <w:rFonts w:ascii="Century Gothic" w:hAnsi="Century Gothic"/>
          <w:color w:val="000000" w:themeColor="text1"/>
          <w:lang w:val="en-GB"/>
        </w:rPr>
      </w:pPr>
      <w:r w:rsidRPr="2481D533">
        <w:rPr>
          <w:rFonts w:ascii="Century Gothic" w:hAnsi="Century Gothic"/>
          <w:color w:val="000000" w:themeColor="text1"/>
          <w:lang w:val="en-GB"/>
        </w:rPr>
        <w:t xml:space="preserve">Our approach to educating pupils is drawn directly from </w:t>
      </w:r>
      <w:hyperlink r:id="rId29" w:anchor="introduction">
        <w:r w:rsidRPr="2481D533">
          <w:rPr>
            <w:rStyle w:val="Hyperlink"/>
          </w:rPr>
          <w:t>Teaching online safety in schools - GOV.UK (www.gov.uk)</w:t>
        </w:r>
      </w:hyperlink>
      <w:r>
        <w:t>.</w:t>
      </w:r>
    </w:p>
    <w:p w14:paraId="6033DF3E" w14:textId="77777777" w:rsidR="00D44F4F" w:rsidRPr="009171D1" w:rsidRDefault="00D44F4F" w:rsidP="2481D533">
      <w:pPr>
        <w:jc w:val="both"/>
        <w:rPr>
          <w:rFonts w:ascii="Century Gothic" w:hAnsi="Century Gothic"/>
          <w:color w:val="000000" w:themeColor="text1"/>
          <w:lang w:val="en-GB"/>
        </w:rPr>
      </w:pPr>
    </w:p>
    <w:p w14:paraId="041756CC" w14:textId="05520801" w:rsidR="00843F2D" w:rsidRPr="009171D1" w:rsidRDefault="00843F2D" w:rsidP="2481D533">
      <w:pPr>
        <w:jc w:val="both"/>
        <w:rPr>
          <w:rFonts w:ascii="Century Gothic" w:hAnsi="Century Gothic"/>
          <w:color w:val="000000" w:themeColor="text1"/>
          <w:lang w:val="en-GB"/>
        </w:rPr>
      </w:pPr>
      <w:r w:rsidRPr="2481D533">
        <w:rPr>
          <w:rFonts w:ascii="Century Gothic" w:hAnsi="Century Gothic"/>
          <w:color w:val="000000" w:themeColor="text1"/>
          <w:lang w:val="en-GB"/>
        </w:rPr>
        <w:t xml:space="preserve">Pupils in </w:t>
      </w:r>
      <w:r w:rsidRPr="2481D533">
        <w:rPr>
          <w:rFonts w:ascii="Century Gothic" w:hAnsi="Century Gothic"/>
          <w:b/>
          <w:bCs/>
          <w:color w:val="000000" w:themeColor="text1"/>
          <w:lang w:val="en-GB"/>
        </w:rPr>
        <w:t xml:space="preserve">EYFS </w:t>
      </w:r>
      <w:r w:rsidRPr="2481D533">
        <w:rPr>
          <w:rFonts w:ascii="Century Gothic" w:hAnsi="Century Gothic"/>
          <w:color w:val="000000" w:themeColor="text1"/>
          <w:lang w:val="en-GB"/>
        </w:rPr>
        <w:t>will be taught about online safety as part of provision focused on the development of Personal, Social and Emotional Development (PSED)</w:t>
      </w:r>
    </w:p>
    <w:p w14:paraId="0E69779A" w14:textId="77777777" w:rsidR="00843F2D" w:rsidRPr="009171D1" w:rsidRDefault="00843F2D" w:rsidP="2481D533">
      <w:pPr>
        <w:jc w:val="both"/>
        <w:rPr>
          <w:rFonts w:ascii="Times New Roman" w:eastAsia="Times New Roman" w:hAnsi="Times New Roman"/>
          <w:sz w:val="24"/>
          <w:szCs w:val="24"/>
          <w:lang w:val="en-GB" w:eastAsia="en-GB"/>
        </w:rPr>
      </w:pPr>
    </w:p>
    <w:p w14:paraId="7F1E0ED9"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Pupils in Key stage 1 and 2 will be taught about online safety as part of the curriculum:</w:t>
      </w:r>
    </w:p>
    <w:p w14:paraId="3F2C8977"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In </w:t>
      </w:r>
      <w:r w:rsidRPr="2481D533">
        <w:rPr>
          <w:rFonts w:ascii="Century Gothic" w:hAnsi="Century Gothic"/>
          <w:b/>
          <w:bCs/>
          <w:color w:val="000000" w:themeColor="text1"/>
          <w:sz w:val="22"/>
          <w:szCs w:val="22"/>
          <w:lang w:val="en-GB"/>
        </w:rPr>
        <w:t>Key Stage 1</w:t>
      </w:r>
      <w:r w:rsidRPr="2481D533">
        <w:rPr>
          <w:rFonts w:ascii="Century Gothic" w:hAnsi="Century Gothic"/>
          <w:color w:val="000000" w:themeColor="text1"/>
          <w:sz w:val="22"/>
          <w:szCs w:val="22"/>
          <w:lang w:val="en-GB"/>
        </w:rPr>
        <w:t>, pupils will be taught to:</w:t>
      </w:r>
    </w:p>
    <w:p w14:paraId="2AA26862"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Use technology safely and respectfully, keeping personal information private</w:t>
      </w:r>
    </w:p>
    <w:p w14:paraId="1FA53BAE" w14:textId="4DCAA45B" w:rsidR="00911F26"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Identify where to go for help and support when they have concerns about content or contact on the internet or other online technologies</w:t>
      </w:r>
    </w:p>
    <w:p w14:paraId="7F98720F"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lastRenderedPageBreak/>
        <w:t xml:space="preserve">Pupils in </w:t>
      </w:r>
      <w:r w:rsidRPr="2481D533">
        <w:rPr>
          <w:rFonts w:ascii="Century Gothic" w:hAnsi="Century Gothic"/>
          <w:b/>
          <w:bCs/>
          <w:color w:val="000000" w:themeColor="text1"/>
          <w:sz w:val="22"/>
          <w:szCs w:val="22"/>
          <w:lang w:val="en-GB"/>
        </w:rPr>
        <w:t>Key Stage 2</w:t>
      </w:r>
      <w:r w:rsidRPr="2481D533">
        <w:rPr>
          <w:rFonts w:ascii="Century Gothic" w:hAnsi="Century Gothic"/>
          <w:color w:val="000000" w:themeColor="text1"/>
          <w:sz w:val="22"/>
          <w:szCs w:val="22"/>
          <w:lang w:val="en-GB"/>
        </w:rPr>
        <w:t xml:space="preserve"> will be taught to:</w:t>
      </w:r>
    </w:p>
    <w:p w14:paraId="165CB053"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Use technology safely, respectfully and responsibly</w:t>
      </w:r>
    </w:p>
    <w:p w14:paraId="7CE511D4"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Recognise acceptable and unacceptable behaviour</w:t>
      </w:r>
    </w:p>
    <w:p w14:paraId="7AE9DC43"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Identify a range of ways to report concerns about content and contact</w:t>
      </w:r>
    </w:p>
    <w:p w14:paraId="78B3E60E"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By the </w:t>
      </w:r>
      <w:r w:rsidRPr="2481D533">
        <w:rPr>
          <w:rFonts w:ascii="Century Gothic" w:hAnsi="Century Gothic"/>
          <w:b/>
          <w:bCs/>
          <w:color w:val="000000" w:themeColor="text1"/>
          <w:sz w:val="22"/>
          <w:szCs w:val="22"/>
          <w:lang w:val="en-GB"/>
        </w:rPr>
        <w:t>end of primary school</w:t>
      </w:r>
      <w:r w:rsidRPr="2481D533">
        <w:rPr>
          <w:rFonts w:ascii="Century Gothic" w:hAnsi="Century Gothic"/>
          <w:color w:val="000000" w:themeColor="text1"/>
          <w:sz w:val="22"/>
          <w:szCs w:val="22"/>
          <w:lang w:val="en-GB"/>
        </w:rPr>
        <w:t>, pupils will know:</w:t>
      </w:r>
    </w:p>
    <w:p w14:paraId="288DA0B2"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That people sometimes behave differently online, including by pretending to be someone they are not</w:t>
      </w:r>
    </w:p>
    <w:p w14:paraId="5C5A9F02"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That the same principles apply to online relationships as to face-to-face relationships, including the importance of respect for others online including when we are anonymous</w:t>
      </w:r>
    </w:p>
    <w:p w14:paraId="1B930178"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The rules and principles for keeping safe online, how to recognise risks, harmful content and contact, and how to report them</w:t>
      </w:r>
    </w:p>
    <w:p w14:paraId="71AC2817"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How to critically consider their online friendships and sources of information including awareness of the risks associated with people they have never met</w:t>
      </w:r>
    </w:p>
    <w:p w14:paraId="748AEFD7"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How information and data is shared and used online</w:t>
      </w:r>
    </w:p>
    <w:p w14:paraId="1120041E"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How to respond safely and appropriately to adults they may encounter (in all contexts, including online) whom they do not know</w:t>
      </w:r>
    </w:p>
    <w:p w14:paraId="10E2EB45" w14:textId="77777777" w:rsidR="00843F2D" w:rsidRPr="009171D1" w:rsidRDefault="00843F2D" w:rsidP="2481D533">
      <w:pPr>
        <w:pStyle w:val="1bodycopy10pt"/>
        <w:jc w:val="both"/>
        <w:rPr>
          <w:rFonts w:ascii="Century Gothic" w:hAnsi="Century Gothic"/>
          <w:color w:val="000000" w:themeColor="text1"/>
          <w:sz w:val="22"/>
          <w:szCs w:val="22"/>
          <w:lang w:val="en-GB" w:eastAsia="en-GB"/>
        </w:rPr>
      </w:pPr>
      <w:r w:rsidRPr="2481D533">
        <w:rPr>
          <w:rFonts w:ascii="Century Gothic" w:hAnsi="Century Gothic"/>
          <w:color w:val="000000" w:themeColor="text1"/>
          <w:sz w:val="22"/>
          <w:szCs w:val="22"/>
          <w:lang w:val="en-GB" w:eastAsia="en-GB"/>
        </w:rPr>
        <w:t xml:space="preserve">The safe use of social media and the internet will also be covered in other subjects where relevant. </w:t>
      </w:r>
    </w:p>
    <w:p w14:paraId="6C688291" w14:textId="77777777" w:rsidR="00843F2D" w:rsidRPr="009171D1" w:rsidRDefault="00843F2D" w:rsidP="2481D533">
      <w:pPr>
        <w:jc w:val="both"/>
        <w:rPr>
          <w:rFonts w:ascii="Century Gothic" w:hAnsi="Century Gothic"/>
          <w:color w:val="000000" w:themeColor="text1"/>
          <w:lang w:val="en-GB" w:eastAsia="en-GB"/>
        </w:rPr>
      </w:pPr>
      <w:r w:rsidRPr="2481D533">
        <w:rPr>
          <w:rFonts w:ascii="Century Gothic" w:hAnsi="Century Gothic"/>
          <w:color w:val="000000" w:themeColor="text1"/>
          <w:lang w:val="en-GB" w:eastAsia="en-GB"/>
        </w:rPr>
        <w:t xml:space="preserve">The </w:t>
      </w:r>
      <w:proofErr w:type="gramStart"/>
      <w:r w:rsidRPr="2481D533">
        <w:rPr>
          <w:rFonts w:ascii="Century Gothic" w:hAnsi="Century Gothic"/>
          <w:color w:val="000000" w:themeColor="text1"/>
          <w:lang w:val="en-GB" w:eastAsia="en-GB"/>
        </w:rPr>
        <w:t>School</w:t>
      </w:r>
      <w:proofErr w:type="gramEnd"/>
      <w:r w:rsidRPr="2481D533">
        <w:rPr>
          <w:rFonts w:ascii="Century Gothic" w:hAnsi="Century Gothic"/>
          <w:color w:val="000000" w:themeColor="text1"/>
          <w:lang w:val="en-GB" w:eastAsia="en-GB"/>
        </w:rPr>
        <w:t xml:space="preserve"> will use assemblies to raise pupils’ awareness of the dangers that can be encountered online and may also invite speakers to talk to pupils about this.</w:t>
      </w:r>
    </w:p>
    <w:p w14:paraId="29A527E3" w14:textId="77777777" w:rsidR="00911F26" w:rsidRPr="009171D1" w:rsidRDefault="00911F26" w:rsidP="2481D533">
      <w:pPr>
        <w:jc w:val="both"/>
        <w:rPr>
          <w:rFonts w:ascii="Century Gothic" w:hAnsi="Century Gothic"/>
          <w:color w:val="000000" w:themeColor="text1"/>
          <w:lang w:val="en-GB" w:eastAsia="en-GB"/>
        </w:rPr>
      </w:pPr>
    </w:p>
    <w:p w14:paraId="5F4E317E" w14:textId="7AE9C270" w:rsidR="00843F2D" w:rsidRPr="009171D1" w:rsidRDefault="00843F2D" w:rsidP="2481D533">
      <w:pPr>
        <w:pStyle w:val="Heading1"/>
        <w:ind w:left="0" w:firstLine="0"/>
        <w:jc w:val="both"/>
        <w:rPr>
          <w:rFonts w:ascii="Century Gothic" w:hAnsi="Century Gothic"/>
          <w:color w:val="000000" w:themeColor="text1"/>
          <w:sz w:val="22"/>
          <w:szCs w:val="22"/>
        </w:rPr>
      </w:pPr>
      <w:bookmarkStart w:id="4" w:name="_Toc20749260"/>
      <w:r w:rsidRPr="2481D533">
        <w:rPr>
          <w:rFonts w:ascii="Century Gothic" w:hAnsi="Century Gothic"/>
          <w:color w:val="000000" w:themeColor="text1"/>
          <w:sz w:val="22"/>
          <w:szCs w:val="22"/>
        </w:rPr>
        <w:t>Educating parents about online safety</w:t>
      </w:r>
      <w:bookmarkEnd w:id="4"/>
    </w:p>
    <w:p w14:paraId="5A07EF3A"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55CD870A" w14:textId="0B97CFB4"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The </w:t>
      </w:r>
      <w:proofErr w:type="gramStart"/>
      <w:r w:rsidRPr="2481D533">
        <w:rPr>
          <w:rFonts w:ascii="Century Gothic" w:hAnsi="Century Gothic"/>
          <w:color w:val="000000" w:themeColor="text1"/>
          <w:sz w:val="22"/>
          <w:szCs w:val="22"/>
          <w:lang w:val="en-GB"/>
        </w:rPr>
        <w:t>School</w:t>
      </w:r>
      <w:proofErr w:type="gramEnd"/>
      <w:r w:rsidRPr="2481D533">
        <w:rPr>
          <w:rFonts w:ascii="Century Gothic" w:hAnsi="Century Gothic"/>
          <w:color w:val="000000" w:themeColor="text1"/>
          <w:sz w:val="22"/>
          <w:szCs w:val="22"/>
          <w:lang w:val="en-GB"/>
        </w:rPr>
        <w:t xml:space="preserve"> will raise parents’ awareness of internet safety in letters or other communications home, and in information via our website. This policy will also be shared with parents.</w:t>
      </w:r>
    </w:p>
    <w:p w14:paraId="7034F735" w14:textId="0C41654B" w:rsidR="00911F26" w:rsidRPr="009171D1" w:rsidRDefault="00911F26"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The National College platform is available to offer guidance and support to </w:t>
      </w:r>
      <w:r w:rsidR="034D4371" w:rsidRPr="2481D533">
        <w:rPr>
          <w:rFonts w:ascii="Century Gothic" w:hAnsi="Century Gothic"/>
          <w:color w:val="000000" w:themeColor="text1"/>
          <w:sz w:val="22"/>
          <w:szCs w:val="22"/>
          <w:lang w:val="en-GB"/>
        </w:rPr>
        <w:t>parents</w:t>
      </w:r>
      <w:r w:rsidR="0052057B" w:rsidRPr="2481D533">
        <w:rPr>
          <w:rFonts w:ascii="Century Gothic" w:hAnsi="Century Gothic"/>
          <w:color w:val="000000" w:themeColor="text1"/>
          <w:sz w:val="22"/>
          <w:szCs w:val="22"/>
          <w:lang w:val="en-GB"/>
        </w:rPr>
        <w:t xml:space="preserve"> </w:t>
      </w:r>
      <w:r w:rsidRPr="2481D533">
        <w:rPr>
          <w:rFonts w:ascii="Century Gothic" w:hAnsi="Century Gothic"/>
          <w:color w:val="000000" w:themeColor="text1"/>
          <w:sz w:val="22"/>
          <w:szCs w:val="22"/>
          <w:lang w:val="en-GB"/>
        </w:rPr>
        <w:t>and carers</w:t>
      </w:r>
    </w:p>
    <w:p w14:paraId="48C271CF"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If parents have any queries or concerns in relation to online safety, these should be raised in the first instance with the Head Teacher and/or the DSL.</w:t>
      </w:r>
    </w:p>
    <w:p w14:paraId="6694F09B"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Concerns or queries about this policy can be raised with any member of staff or the headteacher.</w:t>
      </w:r>
    </w:p>
    <w:p w14:paraId="014F03C5" w14:textId="77777777" w:rsidR="00843F2D" w:rsidRPr="009171D1" w:rsidRDefault="00843F2D" w:rsidP="2481D533">
      <w:pPr>
        <w:pStyle w:val="Heading1"/>
        <w:ind w:left="0" w:firstLine="0"/>
        <w:jc w:val="both"/>
        <w:rPr>
          <w:rFonts w:ascii="Century Gothic" w:hAnsi="Century Gothic"/>
          <w:color w:val="000000" w:themeColor="text1"/>
          <w:sz w:val="22"/>
          <w:szCs w:val="22"/>
        </w:rPr>
      </w:pPr>
      <w:bookmarkStart w:id="5" w:name="_Toc20749261"/>
    </w:p>
    <w:p w14:paraId="67427E0E" w14:textId="7D715ECE" w:rsidR="00843F2D" w:rsidRPr="009171D1" w:rsidRDefault="00843F2D" w:rsidP="2481D533">
      <w:pPr>
        <w:pStyle w:val="Heading1"/>
        <w:ind w:left="0" w:firstLine="0"/>
        <w:jc w:val="both"/>
        <w:rPr>
          <w:rFonts w:ascii="Century Gothic" w:hAnsi="Century Gothic"/>
          <w:color w:val="000000" w:themeColor="text1"/>
          <w:sz w:val="22"/>
          <w:szCs w:val="22"/>
        </w:rPr>
      </w:pPr>
      <w:r w:rsidRPr="2481D533">
        <w:rPr>
          <w:rFonts w:ascii="Century Gothic" w:hAnsi="Century Gothic"/>
          <w:color w:val="000000" w:themeColor="text1"/>
          <w:sz w:val="22"/>
          <w:szCs w:val="22"/>
        </w:rPr>
        <w:t>Cyber-bullying</w:t>
      </w:r>
      <w:bookmarkEnd w:id="5"/>
    </w:p>
    <w:p w14:paraId="55669B53"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7CEAC450" w14:textId="4F5044A7" w:rsidR="00843F2D" w:rsidRPr="009171D1" w:rsidRDefault="00843F2D" w:rsidP="2481D533">
      <w:pPr>
        <w:pStyle w:val="1bodycopy10pt"/>
        <w:jc w:val="both"/>
        <w:rPr>
          <w:rFonts w:ascii="Century Gothic" w:hAnsi="Century Gothic"/>
          <w:i/>
          <w:iCs/>
          <w:color w:val="000000" w:themeColor="text1"/>
          <w:sz w:val="22"/>
          <w:szCs w:val="22"/>
          <w:lang w:val="en-GB"/>
        </w:rPr>
      </w:pPr>
      <w:r w:rsidRPr="2481D533">
        <w:rPr>
          <w:rFonts w:ascii="Century Gothic" w:hAnsi="Century Gothic"/>
          <w:color w:val="000000" w:themeColor="text1"/>
          <w:sz w:val="22"/>
          <w:szCs w:val="22"/>
          <w:lang w:val="en-GB"/>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w:t>
      </w:r>
      <w:r w:rsidRPr="2481D533">
        <w:rPr>
          <w:rFonts w:ascii="Century Gothic" w:hAnsi="Century Gothic"/>
          <w:i/>
          <w:iCs/>
          <w:color w:val="000000" w:themeColor="text1"/>
          <w:sz w:val="22"/>
          <w:szCs w:val="22"/>
          <w:lang w:val="en-GB"/>
        </w:rPr>
        <w:t>. See also the school behaviour and relationship policy.</w:t>
      </w:r>
    </w:p>
    <w:p w14:paraId="0BF12776" w14:textId="77777777" w:rsidR="00A60D06" w:rsidRPr="009171D1" w:rsidRDefault="00A60D06" w:rsidP="2481D533">
      <w:pPr>
        <w:pStyle w:val="Subhead2"/>
        <w:jc w:val="both"/>
        <w:rPr>
          <w:rFonts w:ascii="Century Gothic" w:hAnsi="Century Gothic"/>
          <w:color w:val="000000" w:themeColor="text1"/>
          <w:sz w:val="22"/>
          <w:szCs w:val="22"/>
          <w:lang w:val="en-GB"/>
        </w:rPr>
      </w:pPr>
    </w:p>
    <w:p w14:paraId="557A1A1C" w14:textId="14B8ADD3" w:rsidR="00843F2D" w:rsidRPr="009171D1" w:rsidRDefault="00843F2D" w:rsidP="2481D533">
      <w:pPr>
        <w:pStyle w:val="Subhead2"/>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lastRenderedPageBreak/>
        <w:t>Preventing and addressing cyber-bullying</w:t>
      </w:r>
    </w:p>
    <w:p w14:paraId="4848977D"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23E85ECB"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The </w:t>
      </w:r>
      <w:proofErr w:type="gramStart"/>
      <w:r w:rsidRPr="2481D533">
        <w:rPr>
          <w:rFonts w:ascii="Century Gothic" w:hAnsi="Century Gothic"/>
          <w:color w:val="000000" w:themeColor="text1"/>
          <w:sz w:val="22"/>
          <w:szCs w:val="22"/>
          <w:lang w:val="en-GB"/>
        </w:rPr>
        <w:t>School</w:t>
      </w:r>
      <w:proofErr w:type="gramEnd"/>
      <w:r w:rsidRPr="2481D533">
        <w:rPr>
          <w:rFonts w:ascii="Century Gothic" w:hAnsi="Century Gothic"/>
          <w:color w:val="000000" w:themeColor="text1"/>
          <w:sz w:val="22"/>
          <w:szCs w:val="22"/>
          <w:lang w:val="en-GB"/>
        </w:rPr>
        <w:t xml:space="preserve"> will actively discuss cyber-bullying with pupils, explaining the reasons why it occurs, the forms it may take and what the consequences can be. </w:t>
      </w:r>
    </w:p>
    <w:p w14:paraId="2489570F"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Teaching staff are also encouraged to find opportunities to use aspects of the curriculum to cover cyber-bullying. This includes Relationships and Health Education (RHE) education, and other subjects where appropriate.</w:t>
      </w:r>
    </w:p>
    <w:p w14:paraId="43DD8E99"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All staff receive training on cyber-bullying, its impact and ways to support pupils, as part of safeguarding training </w:t>
      </w:r>
    </w:p>
    <w:p w14:paraId="25B46D9C"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In relation to a specific incident of cyber-bullying, the school will follow the processes set out in the school behaviour and relationships. Where illegal, inappropriate or harmful material has been spread among pupils, the school will use all reasonable endeavours to ensure the incident is contained.</w:t>
      </w:r>
    </w:p>
    <w:p w14:paraId="15DDADFA"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The DSL will consider whether the incident should be reported to the police if it involves illegal </w:t>
      </w:r>
      <w:proofErr w:type="gramStart"/>
      <w:r w:rsidRPr="2481D533">
        <w:rPr>
          <w:rFonts w:ascii="Century Gothic" w:hAnsi="Century Gothic"/>
          <w:color w:val="000000" w:themeColor="text1"/>
          <w:sz w:val="22"/>
          <w:szCs w:val="22"/>
          <w:lang w:val="en-GB"/>
        </w:rPr>
        <w:t>material, and</w:t>
      </w:r>
      <w:proofErr w:type="gramEnd"/>
      <w:r w:rsidRPr="2481D533">
        <w:rPr>
          <w:rFonts w:ascii="Century Gothic" w:hAnsi="Century Gothic"/>
          <w:color w:val="000000" w:themeColor="text1"/>
          <w:sz w:val="22"/>
          <w:szCs w:val="22"/>
          <w:lang w:val="en-GB"/>
        </w:rPr>
        <w:t xml:space="preserve"> will work with external services if it is deemed necessary to do so.</w:t>
      </w:r>
    </w:p>
    <w:p w14:paraId="7467FB0D" w14:textId="77777777" w:rsidR="00843F2D" w:rsidRPr="009171D1" w:rsidRDefault="00843F2D" w:rsidP="2481D533">
      <w:pPr>
        <w:pStyle w:val="Subhead2"/>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Examining electronic devices</w:t>
      </w:r>
    </w:p>
    <w:p w14:paraId="54171A82" w14:textId="138F988A"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School staff have the specific power under the Education and Inspections Act 2006 (which has been increased by the Education Act 2011)</w:t>
      </w:r>
      <w:r w:rsidR="00AC506A" w:rsidRPr="2481D533">
        <w:rPr>
          <w:rFonts w:ascii="Century Gothic" w:hAnsi="Century Gothic"/>
          <w:color w:val="000000" w:themeColor="text1"/>
          <w:sz w:val="22"/>
          <w:szCs w:val="22"/>
          <w:lang w:val="en-GB"/>
        </w:rPr>
        <w:t xml:space="preserve"> </w:t>
      </w:r>
      <w:r w:rsidRPr="2481D533">
        <w:rPr>
          <w:rFonts w:ascii="Century Gothic" w:hAnsi="Century Gothic"/>
          <w:color w:val="000000" w:themeColor="text1"/>
          <w:sz w:val="22"/>
          <w:szCs w:val="22"/>
          <w:lang w:val="en-GB"/>
        </w:rPr>
        <w:t>to search for and, if necessary, delete inappropriate images or files on pupils’ electronic devices, including mobile phones, iPads and other tablet devices, where they believe there is a ‘good reason’ to do so.</w:t>
      </w:r>
      <w:r w:rsidR="000C4C50" w:rsidRPr="2481D533">
        <w:rPr>
          <w:rFonts w:ascii="Century Gothic" w:hAnsi="Century Gothic"/>
          <w:color w:val="000000" w:themeColor="text1"/>
          <w:sz w:val="22"/>
          <w:szCs w:val="22"/>
          <w:lang w:val="en-GB"/>
        </w:rPr>
        <w:t xml:space="preserve"> The decision to search must be made by the headteacher/deputy headteacher or DSL.</w:t>
      </w:r>
    </w:p>
    <w:p w14:paraId="1560BF93"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When deciding whether there is a good reason to examine or erase data or files on an electronic device, staff must reasonably suspect that the data or file in question has been, or could be, used to: </w:t>
      </w:r>
    </w:p>
    <w:p w14:paraId="3BA235C8" w14:textId="6079114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Cause harm</w:t>
      </w:r>
      <w:r w:rsidR="5CF131F8" w:rsidRPr="2481D533">
        <w:rPr>
          <w:rFonts w:ascii="Century Gothic" w:hAnsi="Century Gothic"/>
          <w:color w:val="000000" w:themeColor="text1"/>
          <w:sz w:val="22"/>
          <w:szCs w:val="22"/>
          <w:lang w:val="en-GB"/>
        </w:rPr>
        <w:t xml:space="preserve"> </w:t>
      </w:r>
      <w:r w:rsidR="5CF131F8" w:rsidRPr="00E45EC4">
        <w:rPr>
          <w:rFonts w:ascii="Century Gothic" w:hAnsi="Century Gothic"/>
          <w:color w:val="000000" w:themeColor="text1"/>
          <w:sz w:val="22"/>
          <w:szCs w:val="22"/>
          <w:lang w:val="en-GB"/>
        </w:rPr>
        <w:t>or poses risk</w:t>
      </w:r>
      <w:r w:rsidRPr="2481D533">
        <w:rPr>
          <w:rFonts w:ascii="Century Gothic" w:hAnsi="Century Gothic"/>
          <w:color w:val="000000" w:themeColor="text1"/>
          <w:sz w:val="22"/>
          <w:szCs w:val="22"/>
          <w:lang w:val="en-GB"/>
        </w:rPr>
        <w:t>, and/or</w:t>
      </w:r>
    </w:p>
    <w:p w14:paraId="58F60927"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Disrupt teaching, and/or</w:t>
      </w:r>
    </w:p>
    <w:p w14:paraId="71CA12A7" w14:textId="29630726"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Break any of the school rules</w:t>
      </w:r>
      <w:r w:rsidR="00BA3AFF" w:rsidRPr="2481D533">
        <w:rPr>
          <w:rFonts w:ascii="Century Gothic" w:hAnsi="Century Gothic"/>
          <w:color w:val="000000" w:themeColor="text1"/>
          <w:sz w:val="22"/>
          <w:szCs w:val="22"/>
          <w:lang w:val="en-GB"/>
        </w:rPr>
        <w:t xml:space="preserve"> / commit an offence</w:t>
      </w:r>
    </w:p>
    <w:p w14:paraId="3BED1EDA" w14:textId="2D106E4A" w:rsidR="48061C6D" w:rsidRDefault="48061C6D" w:rsidP="2481D533">
      <w:pPr>
        <w:pStyle w:val="4Bulletedcopyblue"/>
        <w:numPr>
          <w:ilvl w:val="0"/>
          <w:numId w:val="0"/>
        </w:numPr>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Before a search, if the authorised staff member is satisfied that they have reasonable grounds for suspecting any of the above they will also:</w:t>
      </w:r>
    </w:p>
    <w:p w14:paraId="255334DC" w14:textId="4603D150" w:rsidR="48061C6D" w:rsidRDefault="48061C6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Make an assessment on how urgent the search is</w:t>
      </w:r>
    </w:p>
    <w:p w14:paraId="3D9955CC" w14:textId="12747DB0" w:rsidR="48061C6D" w:rsidRDefault="48061C6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Seek cooperation from the individual</w:t>
      </w:r>
    </w:p>
    <w:p w14:paraId="703A89AD" w14:textId="1738F4BD"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If inappropriate material is found on the device, it is up to the conjunction with the DSL or </w:t>
      </w:r>
      <w:r w:rsidR="003210EB" w:rsidRPr="2481D533">
        <w:rPr>
          <w:rFonts w:ascii="Century Gothic" w:hAnsi="Century Gothic"/>
          <w:color w:val="000000" w:themeColor="text1"/>
          <w:sz w:val="22"/>
          <w:szCs w:val="22"/>
          <w:lang w:val="en-GB"/>
        </w:rPr>
        <w:t>head teacher</w:t>
      </w:r>
      <w:r w:rsidRPr="2481D533">
        <w:rPr>
          <w:rFonts w:ascii="Century Gothic" w:hAnsi="Century Gothic"/>
          <w:color w:val="000000" w:themeColor="text1"/>
          <w:sz w:val="22"/>
          <w:szCs w:val="22"/>
          <w:lang w:val="en-GB"/>
        </w:rPr>
        <w:t xml:space="preserve"> to decide whether they should</w:t>
      </w:r>
      <w:r w:rsidR="07B7C486" w:rsidRPr="2481D533">
        <w:rPr>
          <w:rFonts w:ascii="Century Gothic" w:hAnsi="Century Gothic"/>
          <w:color w:val="000000" w:themeColor="text1"/>
          <w:sz w:val="22"/>
          <w:szCs w:val="22"/>
          <w:lang w:val="en-GB"/>
        </w:rPr>
        <w:t>, first from a safeguarding perspective, whether to</w:t>
      </w:r>
      <w:r w:rsidRPr="2481D533">
        <w:rPr>
          <w:rFonts w:ascii="Century Gothic" w:hAnsi="Century Gothic"/>
          <w:color w:val="000000" w:themeColor="text1"/>
          <w:sz w:val="22"/>
          <w:szCs w:val="22"/>
          <w:lang w:val="en-GB"/>
        </w:rPr>
        <w:t xml:space="preserve">: </w:t>
      </w:r>
    </w:p>
    <w:p w14:paraId="10C0992D"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Delete that material, or</w:t>
      </w:r>
    </w:p>
    <w:p w14:paraId="47C11968"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Retain it as evidence (of a criminal offence or a breach of school discipline), and/or</w:t>
      </w:r>
    </w:p>
    <w:p w14:paraId="55F87E40" w14:textId="77777777" w:rsidR="00843F2D" w:rsidRPr="009171D1" w:rsidRDefault="00843F2D" w:rsidP="2481D533">
      <w:pPr>
        <w:pStyle w:val="4Bulletedcopyblue"/>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Report it to the police</w:t>
      </w:r>
    </w:p>
    <w:p w14:paraId="6EB3CB98" w14:textId="77777777" w:rsidR="007D2433" w:rsidRPr="009171D1" w:rsidRDefault="007D2433" w:rsidP="2481D533">
      <w:pPr>
        <w:pStyle w:val="4Bulletedcopyblue"/>
        <w:numPr>
          <w:ilvl w:val="0"/>
          <w:numId w:val="0"/>
        </w:numPr>
        <w:jc w:val="both"/>
        <w:rPr>
          <w:rFonts w:ascii="Century Gothic" w:hAnsi="Century Gothic"/>
          <w:sz w:val="24"/>
          <w:szCs w:val="24"/>
          <w:lang w:val="en-GB"/>
        </w:rPr>
      </w:pPr>
      <w:r w:rsidRPr="2481D533">
        <w:rPr>
          <w:rFonts w:ascii="Century Gothic" w:hAnsi="Century Gothic"/>
          <w:sz w:val="24"/>
          <w:szCs w:val="24"/>
          <w:lang w:val="en-GB"/>
        </w:rPr>
        <w:lastRenderedPageBreak/>
        <w:t>If a staff member suspects a device may contain an indecent image of a child (also known as a nude or semi-nude image), they will:</w:t>
      </w:r>
    </w:p>
    <w:p w14:paraId="2E6E6EAA" w14:textId="77777777" w:rsidR="007D2433" w:rsidRPr="009171D1" w:rsidRDefault="007D2433" w:rsidP="2481D533">
      <w:pPr>
        <w:pStyle w:val="4Bulletedcopyblue"/>
        <w:jc w:val="both"/>
        <w:rPr>
          <w:rFonts w:ascii="Century Gothic" w:hAnsi="Century Gothic"/>
          <w:sz w:val="24"/>
          <w:szCs w:val="24"/>
          <w:lang w:val="en-GB"/>
        </w:rPr>
      </w:pPr>
      <w:r w:rsidRPr="2481D533">
        <w:rPr>
          <w:rFonts w:ascii="Century Gothic" w:hAnsi="Century Gothic"/>
          <w:sz w:val="24"/>
          <w:szCs w:val="24"/>
          <w:lang w:val="en-GB"/>
        </w:rPr>
        <w:t xml:space="preserve">Not view the image </w:t>
      </w:r>
    </w:p>
    <w:p w14:paraId="02AE5E28" w14:textId="56BD1228" w:rsidR="007D2433" w:rsidRPr="009171D1" w:rsidRDefault="007D2433" w:rsidP="2481D533">
      <w:pPr>
        <w:pStyle w:val="4Bulletedcopyblue"/>
        <w:jc w:val="both"/>
        <w:rPr>
          <w:rFonts w:ascii="Century Gothic" w:hAnsi="Century Gothic"/>
          <w:sz w:val="24"/>
          <w:szCs w:val="24"/>
          <w:lang w:val="en-GB"/>
        </w:rPr>
      </w:pPr>
      <w:r w:rsidRPr="009171D1">
        <w:rPr>
          <w:rFonts w:ascii="Century Gothic" w:hAnsi="Century Gothic"/>
          <w:sz w:val="24"/>
          <w:szCs w:val="24"/>
          <w:lang w:val="en-GB"/>
        </w:rPr>
        <w:t xml:space="preserve">Confiscate the device and report the incident to the DSL (or equivalent) immediately, who will decide what to do next. The DSL will make the decision </w:t>
      </w:r>
      <w:r w:rsidRPr="009171D1">
        <w:rPr>
          <w:rFonts w:ascii="Century Gothic" w:hAnsi="Century Gothic"/>
          <w:color w:val="1D1C1D"/>
          <w:sz w:val="24"/>
          <w:szCs w:val="24"/>
          <w:shd w:val="clear" w:color="auto" w:fill="FFFFFF"/>
        </w:rPr>
        <w:t>in line with the DfE’s latest guidance on </w:t>
      </w:r>
      <w:hyperlink r:id="rId30" w:tgtFrame="_blank" w:history="1">
        <w:r w:rsidRPr="009171D1">
          <w:rPr>
            <w:rStyle w:val="Hyperlink"/>
            <w:rFonts w:ascii="Century Gothic" w:hAnsi="Century Gothic"/>
            <w:sz w:val="24"/>
            <w:szCs w:val="24"/>
            <w:shd w:val="clear" w:color="auto" w:fill="FFFFFF"/>
          </w:rPr>
          <w:t>screening, searching and confiscation</w:t>
        </w:r>
      </w:hyperlink>
      <w:r w:rsidRPr="009171D1">
        <w:rPr>
          <w:rFonts w:ascii="Century Gothic" w:hAnsi="Century Gothic"/>
          <w:color w:val="1D1C1D"/>
          <w:sz w:val="24"/>
          <w:szCs w:val="24"/>
          <w:shd w:val="clear" w:color="auto" w:fill="FFFFFF"/>
        </w:rPr>
        <w:t> and the UK Council for Internet Safety (UKCIS) guidance on </w:t>
      </w:r>
      <w:hyperlink r:id="rId31" w:tgtFrame="_blank" w:history="1">
        <w:r w:rsidRPr="009171D1">
          <w:rPr>
            <w:rStyle w:val="Hyperlink"/>
            <w:rFonts w:ascii="Century Gothic" w:hAnsi="Century Gothic"/>
            <w:sz w:val="24"/>
            <w:szCs w:val="24"/>
            <w:shd w:val="clear" w:color="auto" w:fill="FFFFFF"/>
          </w:rPr>
          <w:t>sharing nudes and semi-nudes: advice for education settings working with children and young people</w:t>
        </w:r>
      </w:hyperlink>
    </w:p>
    <w:p w14:paraId="4D8BF52D" w14:textId="3FC1E572" w:rsidR="00610CD2" w:rsidRPr="009171D1" w:rsidRDefault="00843F2D" w:rsidP="2481D533">
      <w:pPr>
        <w:jc w:val="both"/>
        <w:rPr>
          <w:rFonts w:ascii="Century Gothic" w:hAnsi="Century Gothic"/>
        </w:rPr>
      </w:pPr>
      <w:r w:rsidRPr="2481D533">
        <w:rPr>
          <w:rFonts w:ascii="Century Gothic" w:hAnsi="Century Gothic"/>
          <w:color w:val="000000" w:themeColor="text1"/>
          <w:lang w:val="en-GB"/>
        </w:rPr>
        <w:t xml:space="preserve">Any searching of pupils will be carried out in line with the DfE’s latest guidance on </w:t>
      </w:r>
      <w:r w:rsidR="00610CD2" w:rsidRPr="2481D533">
        <w:rPr>
          <w:rFonts w:ascii="Century Gothic" w:hAnsi="Century Gothic"/>
          <w:color w:val="000000" w:themeColor="text1"/>
          <w:lang w:val="en-GB"/>
        </w:rPr>
        <w:t>searching, screening and confiscation</w:t>
      </w:r>
      <w:r w:rsidR="00587567" w:rsidRPr="2481D533">
        <w:rPr>
          <w:rFonts w:ascii="Century Gothic" w:hAnsi="Century Gothic"/>
          <w:color w:val="000000" w:themeColor="text1"/>
          <w:lang w:val="en-GB"/>
        </w:rPr>
        <w:t xml:space="preserve">. </w:t>
      </w:r>
      <w:hyperlink r:id="rId32">
        <w:r w:rsidR="00587567" w:rsidRPr="2481D533">
          <w:rPr>
            <w:rStyle w:val="Hyperlink"/>
            <w:rFonts w:ascii="Century Gothic" w:hAnsi="Century Gothic"/>
          </w:rPr>
          <w:t>https://assets.publishing.service.gov.uk/government/uploads/system/uploads/attachment_data/file/1091132/</w:t>
        </w:r>
      </w:hyperlink>
    </w:p>
    <w:p w14:paraId="78BDD843" w14:textId="77777777" w:rsidR="00587567" w:rsidRPr="009171D1" w:rsidRDefault="001732B8" w:rsidP="2481D533">
      <w:pPr>
        <w:jc w:val="both"/>
        <w:rPr>
          <w:rFonts w:ascii="Century Gothic" w:hAnsi="Century Gothic"/>
        </w:rPr>
      </w:pPr>
      <w:r w:rsidRPr="2481D533">
        <w:rPr>
          <w:rFonts w:ascii="Century Gothic" w:hAnsi="Century Gothic"/>
        </w:rPr>
        <w:t xml:space="preserve">Searching__Screening_and_Confiscation_guidance_July_2022.pdf </w:t>
      </w:r>
    </w:p>
    <w:p w14:paraId="7ABF6909" w14:textId="77777777" w:rsidR="00587567" w:rsidRPr="009171D1" w:rsidRDefault="00587567" w:rsidP="2481D533">
      <w:pPr>
        <w:jc w:val="both"/>
      </w:pPr>
    </w:p>
    <w:p w14:paraId="401DE802" w14:textId="2712CB46" w:rsidR="00843F2D" w:rsidRPr="009171D1" w:rsidRDefault="003A25E4" w:rsidP="2481D533">
      <w:pPr>
        <w:jc w:val="both"/>
        <w:rPr>
          <w:rFonts w:ascii="Century Gothic" w:hAnsi="Century Gothic"/>
          <w:color w:val="000000" w:themeColor="text1"/>
          <w:lang w:val="en-GB"/>
        </w:rPr>
      </w:pPr>
      <w:r w:rsidRPr="2481D533">
        <w:rPr>
          <w:rFonts w:ascii="Century Gothic" w:hAnsi="Century Gothic"/>
          <w:lang w:val="en-GB"/>
        </w:rPr>
        <w:t xml:space="preserve">Any searches undertaken must be logged on </w:t>
      </w:r>
      <w:r w:rsidR="00796629" w:rsidRPr="2481D533">
        <w:rPr>
          <w:rFonts w:ascii="Century Gothic" w:hAnsi="Century Gothic"/>
          <w:lang w:val="en-GB"/>
        </w:rPr>
        <w:t>M</w:t>
      </w:r>
      <w:r w:rsidRPr="2481D533">
        <w:rPr>
          <w:rFonts w:ascii="Century Gothic" w:hAnsi="Century Gothic"/>
          <w:lang w:val="en-GB"/>
        </w:rPr>
        <w:t xml:space="preserve">y </w:t>
      </w:r>
      <w:r w:rsidR="00796629" w:rsidRPr="2481D533">
        <w:rPr>
          <w:rFonts w:ascii="Century Gothic" w:hAnsi="Century Gothic"/>
          <w:lang w:val="en-GB"/>
        </w:rPr>
        <w:t>C</w:t>
      </w:r>
      <w:r w:rsidRPr="2481D533">
        <w:rPr>
          <w:rFonts w:ascii="Century Gothic" w:hAnsi="Century Gothic"/>
          <w:lang w:val="en-GB"/>
        </w:rPr>
        <w:t xml:space="preserve">oncern. Please see procedures set out in our behaviour and relationship policy. </w:t>
      </w:r>
      <w:r w:rsidR="00843F2D" w:rsidRPr="2481D533">
        <w:rPr>
          <w:rFonts w:ascii="Century Gothic" w:hAnsi="Century Gothic"/>
          <w:color w:val="000000" w:themeColor="text1"/>
          <w:lang w:val="en-GB"/>
        </w:rPr>
        <w:t>Any complaints about searching for or deleting inappropriate images or files on pupils’ electronic devices will be dealt with through the school complaints procedure.</w:t>
      </w:r>
    </w:p>
    <w:p w14:paraId="565A6978"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004B7E97" w14:textId="1A3A6B5F" w:rsidR="007D2433" w:rsidRPr="009171D1" w:rsidRDefault="007D2433" w:rsidP="2481D533">
      <w:pPr>
        <w:pStyle w:val="1bodycopy10pt"/>
        <w:jc w:val="both"/>
        <w:rPr>
          <w:rFonts w:ascii="Century Gothic" w:hAnsi="Century Gothic"/>
          <w:b/>
          <w:bCs/>
          <w:color w:val="000000" w:themeColor="text1"/>
          <w:sz w:val="24"/>
          <w:lang w:val="en-GB"/>
        </w:rPr>
      </w:pPr>
      <w:r w:rsidRPr="2481D533">
        <w:rPr>
          <w:rFonts w:ascii="Century Gothic" w:hAnsi="Century Gothic"/>
          <w:b/>
          <w:bCs/>
          <w:color w:val="000000" w:themeColor="text1"/>
          <w:sz w:val="24"/>
          <w:lang w:val="en-GB"/>
        </w:rPr>
        <w:t>Artificial Intelligence (AI)</w:t>
      </w:r>
    </w:p>
    <w:p w14:paraId="7A2B8223" w14:textId="77777777" w:rsidR="00A60D06" w:rsidRPr="009171D1" w:rsidRDefault="00A60D06" w:rsidP="2481D533">
      <w:pPr>
        <w:pStyle w:val="1bodycopy10pt"/>
        <w:jc w:val="both"/>
        <w:rPr>
          <w:rFonts w:ascii="Century Gothic" w:hAnsi="Century Gothic"/>
          <w:b/>
          <w:bCs/>
          <w:color w:val="000000" w:themeColor="text1"/>
          <w:sz w:val="24"/>
          <w:lang w:val="en-GB"/>
        </w:rPr>
      </w:pPr>
    </w:p>
    <w:p w14:paraId="40510251" w14:textId="77777777" w:rsidR="007D2433" w:rsidRPr="009171D1" w:rsidRDefault="007D2433" w:rsidP="2481D533">
      <w:pPr>
        <w:pStyle w:val="1bodycopy10pt"/>
        <w:jc w:val="both"/>
        <w:rPr>
          <w:rFonts w:ascii="Century Gothic" w:hAnsi="Century Gothic"/>
          <w:sz w:val="22"/>
          <w:szCs w:val="22"/>
          <w:lang w:val="en-GB"/>
        </w:rPr>
      </w:pPr>
      <w:r w:rsidRPr="2481D533">
        <w:rPr>
          <w:rFonts w:ascii="Century Gothic" w:hAnsi="Century Gothic"/>
          <w:sz w:val="22"/>
          <w:szCs w:val="22"/>
          <w:lang w:val="en-GB"/>
        </w:rPr>
        <w:t>Generative artificial intelligence (AI) tools are now widespread and easy to access. Staff, pupils and parents/carers may be familiar with generative chatbots such as ChatGPT and Google Bard.</w:t>
      </w:r>
    </w:p>
    <w:p w14:paraId="7ED2A368" w14:textId="12282BE1" w:rsidR="007D2433" w:rsidRPr="009171D1" w:rsidRDefault="007D2433" w:rsidP="2481D533">
      <w:pPr>
        <w:pStyle w:val="1bodycopy10pt"/>
        <w:jc w:val="both"/>
        <w:rPr>
          <w:rFonts w:ascii="Century Gothic" w:hAnsi="Century Gothic"/>
          <w:sz w:val="22"/>
          <w:szCs w:val="22"/>
          <w:lang w:val="en-GB"/>
        </w:rPr>
      </w:pPr>
      <w:r w:rsidRPr="2481D533">
        <w:rPr>
          <w:rFonts w:ascii="Century Gothic" w:hAnsi="Century Gothic"/>
          <w:sz w:val="22"/>
          <w:szCs w:val="22"/>
          <w:lang w:val="en-GB"/>
        </w:rPr>
        <w:t xml:space="preserve">We recognise that AI has many uses to help pupils </w:t>
      </w:r>
      <w:proofErr w:type="gramStart"/>
      <w:r w:rsidRPr="2481D533">
        <w:rPr>
          <w:rFonts w:ascii="Century Gothic" w:hAnsi="Century Gothic"/>
          <w:sz w:val="22"/>
          <w:szCs w:val="22"/>
          <w:lang w:val="en-GB"/>
        </w:rPr>
        <w:t>learn, but</w:t>
      </w:r>
      <w:proofErr w:type="gramEnd"/>
      <w:r w:rsidRPr="2481D533">
        <w:rPr>
          <w:rFonts w:ascii="Century Gothic" w:hAnsi="Century Gothic"/>
          <w:sz w:val="22"/>
          <w:szCs w:val="22"/>
          <w:lang w:val="en-GB"/>
        </w:rP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71D3BFA5" w14:textId="04920482" w:rsidR="007D2433" w:rsidRPr="009171D1" w:rsidRDefault="007D2433" w:rsidP="2481D533">
      <w:pPr>
        <w:pStyle w:val="1bodycopy10pt"/>
        <w:jc w:val="both"/>
        <w:rPr>
          <w:rFonts w:ascii="Century Gothic" w:hAnsi="Century Gothic"/>
          <w:sz w:val="22"/>
          <w:szCs w:val="22"/>
          <w:lang w:val="en-GB"/>
        </w:rPr>
      </w:pPr>
      <w:r w:rsidRPr="2481D533">
        <w:rPr>
          <w:rFonts w:ascii="Century Gothic" w:hAnsi="Century Gothic"/>
          <w:sz w:val="22"/>
          <w:szCs w:val="22"/>
          <w:lang w:val="en-GB"/>
        </w:rPr>
        <w:t>We will treat any use of AI to bully pupils in line with our anti-bullying/behaviour policy.</w:t>
      </w:r>
    </w:p>
    <w:p w14:paraId="636C0850" w14:textId="70C3A001" w:rsidR="007D2433" w:rsidRPr="009171D1" w:rsidRDefault="007D2433" w:rsidP="2481D533">
      <w:pPr>
        <w:pStyle w:val="1bodycopy10pt"/>
        <w:jc w:val="both"/>
        <w:rPr>
          <w:rFonts w:ascii="Century Gothic" w:hAnsi="Century Gothic"/>
          <w:sz w:val="22"/>
          <w:szCs w:val="22"/>
          <w:lang w:val="en-GB"/>
        </w:rPr>
      </w:pPr>
      <w:r w:rsidRPr="2481D533">
        <w:rPr>
          <w:rFonts w:ascii="Century Gothic" w:hAnsi="Century Gothic"/>
          <w:sz w:val="22"/>
          <w:szCs w:val="22"/>
          <w:lang w:val="en-GB"/>
        </w:rPr>
        <w:t>Staff should be aware of the risks of using AI tools whilst they are still being developed and should carry out a risk assessment where new AI tools are being used.</w:t>
      </w:r>
    </w:p>
    <w:p w14:paraId="0736C442" w14:textId="77777777" w:rsidR="007D2433" w:rsidRPr="009171D1" w:rsidRDefault="007D2433" w:rsidP="2481D533">
      <w:pPr>
        <w:pStyle w:val="1bodycopy10pt"/>
        <w:jc w:val="both"/>
        <w:rPr>
          <w:rFonts w:ascii="Century Gothic" w:hAnsi="Century Gothic"/>
          <w:color w:val="000000" w:themeColor="text1"/>
          <w:sz w:val="22"/>
          <w:szCs w:val="22"/>
          <w:lang w:val="en-GB"/>
        </w:rPr>
      </w:pPr>
    </w:p>
    <w:p w14:paraId="658D0B24" w14:textId="77777777" w:rsidR="00843F2D" w:rsidRPr="009171D1" w:rsidRDefault="00843F2D" w:rsidP="2481D533">
      <w:pPr>
        <w:pStyle w:val="Heading1"/>
        <w:ind w:left="0" w:firstLine="0"/>
        <w:jc w:val="both"/>
        <w:rPr>
          <w:rFonts w:ascii="Century Gothic" w:hAnsi="Century Gothic"/>
          <w:color w:val="000000" w:themeColor="text1"/>
          <w:sz w:val="22"/>
          <w:szCs w:val="22"/>
        </w:rPr>
      </w:pPr>
      <w:bookmarkStart w:id="6" w:name="_Toc20749262"/>
      <w:r w:rsidRPr="2481D533">
        <w:rPr>
          <w:rFonts w:ascii="Century Gothic" w:hAnsi="Century Gothic"/>
          <w:color w:val="000000" w:themeColor="text1"/>
          <w:sz w:val="22"/>
          <w:szCs w:val="22"/>
        </w:rPr>
        <w:t>Acceptable use of the internet in school</w:t>
      </w:r>
      <w:bookmarkEnd w:id="6"/>
    </w:p>
    <w:p w14:paraId="47E22A99"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6EF14927" w14:textId="10D148CA"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All pupils, parents, staff, volunteers, trustees, and governors are expected to sign an agreement regarding the acceptable use of the school’s ICT systems and the internet (appendices1 and 2). Visitors will be expected to read and agree to the school’s terms on acceptable use if relevant. This will be done via the schools’ sign in systems if they have them or on paper in their absence.</w:t>
      </w:r>
    </w:p>
    <w:p w14:paraId="39905EA5" w14:textId="77777777" w:rsidR="00843F2D" w:rsidRPr="009171D1" w:rsidRDefault="00843F2D" w:rsidP="0BAC14FD">
      <w:pPr>
        <w:pStyle w:val="1bodycopy10pt"/>
        <w:jc w:val="both"/>
        <w:rPr>
          <w:rFonts w:ascii="Century Gothic" w:hAnsi="Century Gothic"/>
          <w:color w:val="000000" w:themeColor="text1"/>
          <w:sz w:val="22"/>
          <w:szCs w:val="22"/>
        </w:rPr>
      </w:pPr>
      <w:r w:rsidRPr="0BAC14FD">
        <w:rPr>
          <w:rFonts w:ascii="Century Gothic" w:hAnsi="Century Gothic"/>
          <w:color w:val="000000" w:themeColor="text1"/>
          <w:sz w:val="22"/>
          <w:szCs w:val="22"/>
        </w:rPr>
        <w:t xml:space="preserve">Use of the School’s internet must be for educational purposes only, or for the purpose of fulfilling the duties of an individual’s role.  </w:t>
      </w:r>
    </w:p>
    <w:p w14:paraId="728BB4FB"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lastRenderedPageBreak/>
        <w:t>We will monitor the websites visited by pupils, staff, volunteers, trustees, governors and visitors (where relevant) to ensure they comply with the above.</w:t>
      </w:r>
    </w:p>
    <w:p w14:paraId="604F9A0D" w14:textId="29D159F3"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More information is set out in the acceptable use agreements in appendices 1 and 2.</w:t>
      </w:r>
    </w:p>
    <w:p w14:paraId="68D5CF58" w14:textId="77777777" w:rsidR="00843F2D" w:rsidRPr="009171D1" w:rsidRDefault="00843F2D" w:rsidP="2481D533">
      <w:pPr>
        <w:pStyle w:val="1bodycopy10pt"/>
        <w:jc w:val="both"/>
        <w:rPr>
          <w:rFonts w:ascii="Century Gothic" w:hAnsi="Century Gothic"/>
          <w:b/>
          <w:bCs/>
          <w:color w:val="000000" w:themeColor="text1"/>
          <w:sz w:val="22"/>
          <w:szCs w:val="22"/>
          <w:lang w:val="en-GB"/>
        </w:rPr>
      </w:pPr>
      <w:r w:rsidRPr="2481D533">
        <w:rPr>
          <w:rFonts w:ascii="Century Gothic" w:hAnsi="Century Gothic"/>
          <w:b/>
          <w:bCs/>
          <w:color w:val="000000" w:themeColor="text1"/>
          <w:sz w:val="22"/>
          <w:szCs w:val="22"/>
          <w:lang w:val="en-GB"/>
        </w:rPr>
        <w:t>Remote Learning</w:t>
      </w:r>
    </w:p>
    <w:p w14:paraId="6D804F03" w14:textId="77777777" w:rsidR="00843F2D" w:rsidRPr="009171D1" w:rsidRDefault="00843F2D" w:rsidP="2481D533">
      <w:pPr>
        <w:jc w:val="both"/>
        <w:rPr>
          <w:rFonts w:ascii="Century Gothic" w:hAnsi="Century Gothic"/>
          <w:color w:val="000000" w:themeColor="text1"/>
          <w:lang w:val="en-GB"/>
        </w:rPr>
      </w:pPr>
      <w:r w:rsidRPr="2481D533">
        <w:rPr>
          <w:rFonts w:ascii="Century Gothic" w:hAnsi="Century Gothic"/>
          <w:color w:val="000000" w:themeColor="text1"/>
          <w:lang w:val="en-GB"/>
        </w:rPr>
        <w:t>The online learning platforms we use are safe and secure and can only be accessed by the child and class teacher.</w:t>
      </w:r>
    </w:p>
    <w:p w14:paraId="6E642371" w14:textId="77777777" w:rsidR="00843F2D" w:rsidRPr="009171D1" w:rsidRDefault="00843F2D" w:rsidP="2481D533">
      <w:pPr>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If online learning includes any form of live streaming/videoing teachers must:</w:t>
      </w:r>
    </w:p>
    <w:p w14:paraId="12B0A1E9"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ensure parental consent has been obtained</w:t>
      </w:r>
    </w:p>
    <w:p w14:paraId="1D4024DD"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be mindful of their surroundings, ensuring any personal photos etc are not in view</w:t>
      </w:r>
    </w:p>
    <w:p w14:paraId="40D2F51F"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consider background noise that may be heard by children</w:t>
      </w:r>
    </w:p>
    <w:p w14:paraId="781280FF"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ensure others who they may live with are not present in the room during lessons</w:t>
      </w:r>
    </w:p>
    <w:p w14:paraId="78EBB590"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ensure they dress appropriately for school</w:t>
      </w:r>
    </w:p>
    <w:p w14:paraId="05A14A21"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ensure they are in control of the screen</w:t>
      </w:r>
    </w:p>
    <w:p w14:paraId="17A58E5C" w14:textId="77777777" w:rsidR="00843F2D" w:rsidRPr="009171D1" w:rsidRDefault="00843F2D" w:rsidP="2481D533">
      <w:pPr>
        <w:pStyle w:val="ListParagraph"/>
        <w:widowControl/>
        <w:numPr>
          <w:ilvl w:val="0"/>
          <w:numId w:val="14"/>
        </w:numPr>
        <w:autoSpaceDE/>
        <w:autoSpaceDN/>
        <w:spacing w:before="0"/>
        <w:contextualSpacing/>
        <w:jc w:val="both"/>
        <w:rPr>
          <w:rFonts w:ascii="Century Gothic" w:eastAsia="Times New Roman" w:hAnsi="Century Gothic"/>
          <w:color w:val="000000"/>
          <w:lang w:val="en-GB" w:eastAsia="en-GB"/>
        </w:rPr>
      </w:pPr>
      <w:r w:rsidRPr="2481D533">
        <w:rPr>
          <w:rFonts w:ascii="Century Gothic" w:eastAsia="Times New Roman" w:hAnsi="Century Gothic"/>
          <w:color w:val="000000" w:themeColor="text1"/>
          <w:lang w:val="en-GB" w:eastAsia="en-GB"/>
        </w:rPr>
        <w:t>save the video/chat content</w:t>
      </w:r>
    </w:p>
    <w:p w14:paraId="08888B66" w14:textId="77777777" w:rsidR="00843F2D" w:rsidRPr="009171D1" w:rsidRDefault="00843F2D" w:rsidP="2481D533">
      <w:pPr>
        <w:pStyle w:val="Heading1"/>
        <w:ind w:left="0" w:firstLine="0"/>
        <w:jc w:val="both"/>
        <w:rPr>
          <w:rFonts w:ascii="Century Gothic" w:hAnsi="Century Gothic"/>
          <w:color w:val="000000" w:themeColor="text1"/>
          <w:sz w:val="22"/>
          <w:szCs w:val="22"/>
        </w:rPr>
      </w:pPr>
      <w:bookmarkStart w:id="7" w:name="_Toc20749263"/>
    </w:p>
    <w:p w14:paraId="45532601" w14:textId="4A8918C8" w:rsidR="00843F2D" w:rsidRPr="009171D1" w:rsidRDefault="00843F2D" w:rsidP="2481D533">
      <w:pPr>
        <w:pStyle w:val="Heading1"/>
        <w:ind w:left="0" w:firstLine="0"/>
        <w:jc w:val="both"/>
        <w:rPr>
          <w:rFonts w:ascii="Century Gothic" w:hAnsi="Century Gothic"/>
          <w:color w:val="000000" w:themeColor="text1"/>
          <w:sz w:val="22"/>
          <w:szCs w:val="22"/>
        </w:rPr>
      </w:pPr>
      <w:r w:rsidRPr="2481D533">
        <w:rPr>
          <w:rFonts w:ascii="Century Gothic" w:hAnsi="Century Gothic"/>
          <w:color w:val="000000" w:themeColor="text1"/>
          <w:sz w:val="22"/>
          <w:szCs w:val="22"/>
        </w:rPr>
        <w:t>Pupils using mobile devices in school</w:t>
      </w:r>
      <w:bookmarkEnd w:id="7"/>
    </w:p>
    <w:p w14:paraId="52570447"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21E5D240" w14:textId="79587A41"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Pupils who travel to school unaccompanied may bring mobile devices into </w:t>
      </w:r>
      <w:proofErr w:type="gramStart"/>
      <w:r w:rsidRPr="2481D533">
        <w:rPr>
          <w:rFonts w:ascii="Century Gothic" w:hAnsi="Century Gothic"/>
          <w:color w:val="000000" w:themeColor="text1"/>
          <w:sz w:val="22"/>
          <w:szCs w:val="22"/>
          <w:lang w:val="en-GB"/>
        </w:rPr>
        <w:t>school, but</w:t>
      </w:r>
      <w:proofErr w:type="gramEnd"/>
      <w:r w:rsidRPr="2481D533">
        <w:rPr>
          <w:rFonts w:ascii="Century Gothic" w:hAnsi="Century Gothic"/>
          <w:color w:val="000000" w:themeColor="text1"/>
          <w:sz w:val="22"/>
          <w:szCs w:val="22"/>
          <w:lang w:val="en-GB"/>
        </w:rPr>
        <w:t xml:space="preserve"> are not permitted to use them during the school day.</w:t>
      </w:r>
    </w:p>
    <w:p w14:paraId="08BFAB95" w14:textId="5C63320C"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Mobile phones must be handed to school staff and stored safely during the school day</w:t>
      </w:r>
      <w:r w:rsidR="270DB12C" w:rsidRPr="2481D533">
        <w:rPr>
          <w:rFonts w:ascii="Century Gothic" w:hAnsi="Century Gothic"/>
          <w:color w:val="000000" w:themeColor="text1"/>
          <w:sz w:val="22"/>
          <w:szCs w:val="22"/>
          <w:lang w:val="en-GB"/>
        </w:rPr>
        <w:t>.</w:t>
      </w:r>
    </w:p>
    <w:p w14:paraId="712FF40D" w14:textId="77777777" w:rsidR="0043326F" w:rsidRPr="009171D1" w:rsidRDefault="0043326F" w:rsidP="2481D533">
      <w:pPr>
        <w:pStyle w:val="1bodycopy10pt"/>
        <w:jc w:val="both"/>
        <w:rPr>
          <w:rFonts w:ascii="Century Gothic" w:hAnsi="Century Gothic"/>
          <w:color w:val="000000" w:themeColor="text1"/>
          <w:sz w:val="22"/>
          <w:szCs w:val="22"/>
          <w:lang w:val="en-GB"/>
        </w:rPr>
      </w:pPr>
    </w:p>
    <w:p w14:paraId="1FB7CD91" w14:textId="77777777" w:rsidR="00843F2D" w:rsidRPr="009171D1" w:rsidRDefault="00843F2D" w:rsidP="2481D533">
      <w:pPr>
        <w:pStyle w:val="Heading1"/>
        <w:ind w:left="0" w:firstLine="0"/>
        <w:jc w:val="both"/>
        <w:rPr>
          <w:rFonts w:ascii="Century Gothic" w:hAnsi="Century Gothic"/>
          <w:color w:val="000000" w:themeColor="text1"/>
          <w:sz w:val="22"/>
          <w:szCs w:val="22"/>
        </w:rPr>
      </w:pPr>
      <w:bookmarkStart w:id="8" w:name="_Toc20749264"/>
      <w:r w:rsidRPr="2481D533">
        <w:rPr>
          <w:rFonts w:ascii="Century Gothic" w:hAnsi="Century Gothic"/>
          <w:color w:val="000000" w:themeColor="text1"/>
          <w:sz w:val="22"/>
          <w:szCs w:val="22"/>
        </w:rPr>
        <w:t>Staff using work devices outside school</w:t>
      </w:r>
      <w:bookmarkEnd w:id="8"/>
    </w:p>
    <w:p w14:paraId="4E7371AE"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69560113" w14:textId="6F4BEA96"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Please see the Compass Equipment Loans Policy.</w:t>
      </w:r>
    </w:p>
    <w:p w14:paraId="23742818" w14:textId="77777777" w:rsidR="00843F2D" w:rsidRPr="009171D1" w:rsidRDefault="00843F2D" w:rsidP="2481D533">
      <w:pPr>
        <w:pStyle w:val="Heading1"/>
        <w:jc w:val="both"/>
        <w:rPr>
          <w:rFonts w:ascii="Century Gothic" w:hAnsi="Century Gothic"/>
          <w:color w:val="000000" w:themeColor="text1"/>
          <w:sz w:val="22"/>
          <w:szCs w:val="22"/>
        </w:rPr>
      </w:pPr>
      <w:bookmarkStart w:id="9" w:name="_Toc20749266"/>
    </w:p>
    <w:p w14:paraId="3A32F3AA" w14:textId="7DC7CDE7" w:rsidR="00843F2D" w:rsidRPr="009171D1" w:rsidRDefault="00843F2D" w:rsidP="2481D533">
      <w:pPr>
        <w:pStyle w:val="Heading1"/>
        <w:ind w:left="0" w:firstLine="0"/>
        <w:jc w:val="both"/>
        <w:rPr>
          <w:rFonts w:ascii="Century Gothic" w:hAnsi="Century Gothic"/>
          <w:color w:val="000000" w:themeColor="text1"/>
          <w:sz w:val="22"/>
          <w:szCs w:val="22"/>
        </w:rPr>
      </w:pPr>
      <w:r w:rsidRPr="2481D533">
        <w:rPr>
          <w:rFonts w:ascii="Century Gothic" w:hAnsi="Century Gothic"/>
          <w:color w:val="000000" w:themeColor="text1"/>
          <w:sz w:val="22"/>
          <w:szCs w:val="22"/>
        </w:rPr>
        <w:t>Training</w:t>
      </w:r>
      <w:bookmarkEnd w:id="9"/>
    </w:p>
    <w:p w14:paraId="61F010B4" w14:textId="77777777" w:rsidR="00843F2D" w:rsidRPr="009171D1" w:rsidRDefault="00843F2D" w:rsidP="2481D533">
      <w:pPr>
        <w:pStyle w:val="1bodycopy10pt"/>
        <w:jc w:val="both"/>
        <w:rPr>
          <w:rFonts w:ascii="Century Gothic" w:hAnsi="Century Gothic"/>
          <w:color w:val="000000" w:themeColor="text1"/>
          <w:sz w:val="22"/>
          <w:szCs w:val="22"/>
          <w:lang w:val="en-GB"/>
        </w:rPr>
      </w:pPr>
    </w:p>
    <w:p w14:paraId="4FBA9D85" w14:textId="53F27224"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All new staff members will receive training, as part of their induction, on safe internet use and online safeguarding issues, including cyber-bullying and the risks of online radicalisation as part of their induction.</w:t>
      </w:r>
    </w:p>
    <w:p w14:paraId="4539CC36"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All staff members will receive refresher training at least once each academic year as part of safeguarding training, as well as relevant updates as required (for example through emails, e-bulletins and staff meetings).</w:t>
      </w:r>
    </w:p>
    <w:p w14:paraId="555C05BD"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 xml:space="preserve">The </w:t>
      </w:r>
      <w:proofErr w:type="gramStart"/>
      <w:r w:rsidRPr="2481D533">
        <w:rPr>
          <w:rFonts w:ascii="Century Gothic" w:hAnsi="Century Gothic"/>
          <w:color w:val="000000" w:themeColor="text1"/>
          <w:sz w:val="22"/>
          <w:szCs w:val="22"/>
          <w:lang w:val="en-GB"/>
        </w:rPr>
        <w:t>DSL’s</w:t>
      </w:r>
      <w:proofErr w:type="gramEnd"/>
      <w:r w:rsidRPr="2481D533">
        <w:rPr>
          <w:rFonts w:ascii="Century Gothic" w:hAnsi="Century Gothic"/>
          <w:color w:val="000000" w:themeColor="text1"/>
          <w:sz w:val="22"/>
          <w:szCs w:val="22"/>
          <w:lang w:val="en-GB"/>
        </w:rPr>
        <w:t xml:space="preserve"> will undertake child protection and safeguarding training, which will include online safety, at least every 2 years. They will also update their knowledge and skills </w:t>
      </w:r>
      <w:proofErr w:type="gramStart"/>
      <w:r w:rsidRPr="2481D533">
        <w:rPr>
          <w:rFonts w:ascii="Century Gothic" w:hAnsi="Century Gothic"/>
          <w:color w:val="000000" w:themeColor="text1"/>
          <w:sz w:val="22"/>
          <w:szCs w:val="22"/>
          <w:lang w:val="en-GB"/>
        </w:rPr>
        <w:t>on the subject of online</w:t>
      </w:r>
      <w:proofErr w:type="gramEnd"/>
      <w:r w:rsidRPr="2481D533">
        <w:rPr>
          <w:rFonts w:ascii="Century Gothic" w:hAnsi="Century Gothic"/>
          <w:color w:val="000000" w:themeColor="text1"/>
          <w:sz w:val="22"/>
          <w:szCs w:val="22"/>
          <w:lang w:val="en-GB"/>
        </w:rPr>
        <w:t xml:space="preserve"> safety at regular intervals, and at least annually.</w:t>
      </w:r>
    </w:p>
    <w:p w14:paraId="4655007F"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Governors and trustees will receive training on safe internet use and online safeguarding issues as part of their annual safeguarding training.</w:t>
      </w:r>
    </w:p>
    <w:p w14:paraId="4600E400" w14:textId="77777777"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Volunteers will receive appropriate training and updates, as applicable.</w:t>
      </w:r>
    </w:p>
    <w:p w14:paraId="208973D6" w14:textId="08019F95" w:rsidR="00843F2D" w:rsidRPr="009171D1" w:rsidRDefault="00843F2D" w:rsidP="2481D533">
      <w:pPr>
        <w:pStyle w:val="1bodycopy10pt"/>
        <w:jc w:val="both"/>
        <w:rPr>
          <w:rFonts w:ascii="Century Gothic" w:hAnsi="Century Gothic"/>
          <w:color w:val="000000" w:themeColor="text1"/>
          <w:sz w:val="22"/>
          <w:szCs w:val="22"/>
          <w:lang w:val="en-GB"/>
        </w:rPr>
      </w:pPr>
      <w:r w:rsidRPr="2481D533">
        <w:rPr>
          <w:rFonts w:ascii="Century Gothic" w:hAnsi="Century Gothic"/>
          <w:color w:val="000000" w:themeColor="text1"/>
          <w:sz w:val="22"/>
          <w:szCs w:val="22"/>
          <w:lang w:val="en-GB"/>
        </w:rPr>
        <w:t>Further information about safeguarding training is set out in our child protection and safeguarding policy.</w:t>
      </w:r>
    </w:p>
    <w:p w14:paraId="7A3D762D" w14:textId="77777777" w:rsidR="00892E40" w:rsidRPr="009171D1" w:rsidRDefault="00892E40" w:rsidP="2481D533">
      <w:pPr>
        <w:pStyle w:val="1bodycopy10pt"/>
        <w:jc w:val="both"/>
        <w:rPr>
          <w:rFonts w:ascii="Century Gothic" w:hAnsi="Century Gothic"/>
          <w:b/>
          <w:bCs/>
          <w:color w:val="000000" w:themeColor="text1"/>
          <w:sz w:val="22"/>
          <w:szCs w:val="22"/>
          <w:lang w:val="en-GB"/>
        </w:rPr>
      </w:pPr>
    </w:p>
    <w:p w14:paraId="19274B09" w14:textId="368F9935" w:rsidR="1AEA2D45" w:rsidRDefault="1AEA2D45" w:rsidP="1AEA2D45">
      <w:pPr>
        <w:pStyle w:val="1bodycopy10pt"/>
        <w:jc w:val="both"/>
        <w:rPr>
          <w:rFonts w:ascii="Century Gothic" w:hAnsi="Century Gothic"/>
          <w:b/>
          <w:bCs/>
          <w:color w:val="000000" w:themeColor="text1"/>
          <w:sz w:val="22"/>
          <w:szCs w:val="22"/>
          <w:lang w:val="en-GB"/>
        </w:rPr>
      </w:pPr>
    </w:p>
    <w:p w14:paraId="6B359634" w14:textId="5C983FA6" w:rsidR="1AEA2D45" w:rsidRDefault="1AEA2D45" w:rsidP="1AEA2D45">
      <w:pPr>
        <w:pStyle w:val="1bodycopy10pt"/>
        <w:jc w:val="both"/>
        <w:rPr>
          <w:rFonts w:ascii="Century Gothic" w:hAnsi="Century Gothic"/>
          <w:b/>
          <w:bCs/>
          <w:color w:val="000000" w:themeColor="text1"/>
          <w:sz w:val="22"/>
          <w:szCs w:val="22"/>
          <w:lang w:val="en-GB"/>
        </w:rPr>
      </w:pPr>
    </w:p>
    <w:p w14:paraId="4BA3420F" w14:textId="1AE02104" w:rsidR="1AEA2D45" w:rsidRDefault="1AEA2D45" w:rsidP="1AEA2D45">
      <w:pPr>
        <w:pStyle w:val="1bodycopy10pt"/>
        <w:jc w:val="both"/>
        <w:rPr>
          <w:rFonts w:ascii="Century Gothic" w:hAnsi="Century Gothic"/>
          <w:b/>
          <w:bCs/>
          <w:color w:val="000000" w:themeColor="text1"/>
          <w:sz w:val="22"/>
          <w:szCs w:val="22"/>
          <w:lang w:val="en-GB"/>
        </w:rPr>
      </w:pPr>
    </w:p>
    <w:p w14:paraId="4D1CEDB7" w14:textId="158BC495" w:rsidR="1AEA2D45" w:rsidRDefault="1AEA2D45" w:rsidP="1AEA2D45">
      <w:pPr>
        <w:pStyle w:val="1bodycopy10pt"/>
        <w:jc w:val="both"/>
        <w:rPr>
          <w:rFonts w:ascii="Century Gothic" w:hAnsi="Century Gothic"/>
          <w:b/>
          <w:bCs/>
          <w:color w:val="000000" w:themeColor="text1"/>
          <w:sz w:val="22"/>
          <w:szCs w:val="22"/>
          <w:lang w:val="en-GB"/>
        </w:rPr>
      </w:pPr>
    </w:p>
    <w:p w14:paraId="723189E8" w14:textId="73C6C470" w:rsidR="1AEA2D45" w:rsidRDefault="1AEA2D45" w:rsidP="1AEA2D45">
      <w:pPr>
        <w:pStyle w:val="1bodycopy10pt"/>
        <w:jc w:val="both"/>
        <w:rPr>
          <w:rFonts w:ascii="Century Gothic" w:hAnsi="Century Gothic"/>
          <w:b/>
          <w:bCs/>
          <w:color w:val="000000" w:themeColor="text1"/>
          <w:sz w:val="22"/>
          <w:szCs w:val="22"/>
          <w:lang w:val="en-GB"/>
        </w:rPr>
      </w:pPr>
    </w:p>
    <w:p w14:paraId="2A57FE38" w14:textId="378F392B" w:rsidR="2481D533" w:rsidRDefault="2481D533" w:rsidP="2481D533">
      <w:pPr>
        <w:tabs>
          <w:tab w:val="center" w:pos="5490"/>
          <w:tab w:val="left" w:pos="10020"/>
        </w:tabs>
        <w:jc w:val="center"/>
        <w:rPr>
          <w:rFonts w:ascii="Century Gothic" w:hAnsi="Century Gothic" w:cs="Tahoma"/>
          <w:b/>
          <w:bCs/>
          <w:sz w:val="24"/>
          <w:szCs w:val="24"/>
        </w:rPr>
      </w:pPr>
    </w:p>
    <w:p w14:paraId="261EE905" w14:textId="6FED954E" w:rsidR="7D95DB1D" w:rsidRDefault="7D95DB1D" w:rsidP="7D95DB1D">
      <w:pPr>
        <w:tabs>
          <w:tab w:val="center" w:pos="5490"/>
          <w:tab w:val="left" w:pos="10020"/>
        </w:tabs>
        <w:jc w:val="center"/>
        <w:rPr>
          <w:rFonts w:ascii="Century Gothic" w:hAnsi="Century Gothic" w:cs="Tahoma"/>
          <w:b/>
          <w:bCs/>
          <w:sz w:val="24"/>
          <w:szCs w:val="24"/>
        </w:rPr>
      </w:pPr>
    </w:p>
    <w:p w14:paraId="4B11853D" w14:textId="3F5DDACC" w:rsidR="00843F2D" w:rsidRPr="009171D1" w:rsidRDefault="00843F2D" w:rsidP="005057D1">
      <w:pPr>
        <w:tabs>
          <w:tab w:val="center" w:pos="5490"/>
          <w:tab w:val="left" w:pos="10020"/>
        </w:tabs>
        <w:jc w:val="center"/>
        <w:rPr>
          <w:rFonts w:ascii="Century Gothic" w:hAnsi="Century Gothic" w:cs="Tahoma"/>
          <w:b/>
          <w:sz w:val="24"/>
        </w:rPr>
      </w:pPr>
      <w:r w:rsidRPr="009171D1">
        <w:rPr>
          <w:rFonts w:ascii="Century Gothic" w:hAnsi="Century Gothic" w:cs="Tahoma"/>
          <w:b/>
          <w:sz w:val="24"/>
        </w:rPr>
        <w:t>APPENDIX 1: The Compass Partnership of Schools</w:t>
      </w:r>
    </w:p>
    <w:p w14:paraId="7A31628D" w14:textId="70D3869B" w:rsidR="00843F2D" w:rsidRPr="009171D1" w:rsidRDefault="00843F2D" w:rsidP="005057D1">
      <w:pPr>
        <w:jc w:val="center"/>
        <w:rPr>
          <w:rFonts w:ascii="Century Gothic" w:hAnsi="Century Gothic" w:cs="Tahoma"/>
          <w:b/>
          <w:sz w:val="24"/>
        </w:rPr>
      </w:pPr>
      <w:r w:rsidRPr="009171D1">
        <w:rPr>
          <w:rFonts w:ascii="Century Gothic" w:hAnsi="Century Gothic" w:cs="Tahoma"/>
          <w:b/>
          <w:sz w:val="24"/>
        </w:rPr>
        <w:t>Acceptable Use of Internet and Digital Technologies Staff</w:t>
      </w:r>
      <w:r w:rsidR="008679AB" w:rsidRPr="009171D1">
        <w:rPr>
          <w:rFonts w:ascii="Century Gothic" w:hAnsi="Century Gothic" w:cs="Tahoma"/>
          <w:b/>
          <w:sz w:val="24"/>
        </w:rPr>
        <w:t xml:space="preserve"> / volunteers / Governor / Trustee</w:t>
      </w:r>
      <w:r w:rsidRPr="009171D1">
        <w:rPr>
          <w:rFonts w:ascii="Century Gothic" w:hAnsi="Century Gothic" w:cs="Tahoma"/>
          <w:b/>
          <w:sz w:val="24"/>
        </w:rPr>
        <w:t xml:space="preserve"> Agreement</w:t>
      </w:r>
    </w:p>
    <w:p w14:paraId="539EC2EB" w14:textId="77777777" w:rsidR="00843F2D" w:rsidRPr="009171D1" w:rsidRDefault="00843F2D" w:rsidP="005057D1">
      <w:pPr>
        <w:jc w:val="center"/>
        <w:rPr>
          <w:rFonts w:ascii="Century Gothic" w:hAnsi="Century Gothic" w:cs="Tahoma"/>
          <w:sz w:val="12"/>
          <w:szCs w:val="12"/>
          <w:u w:val="single"/>
        </w:rPr>
      </w:pPr>
    </w:p>
    <w:p w14:paraId="0CA8896A" w14:textId="77777777" w:rsidR="00843F2D" w:rsidRPr="009171D1" w:rsidRDefault="00843F2D" w:rsidP="2481D533">
      <w:pPr>
        <w:jc w:val="both"/>
        <w:rPr>
          <w:rFonts w:ascii="Century Gothic" w:hAnsi="Century Gothic" w:cs="Tahoma"/>
        </w:rPr>
      </w:pPr>
      <w:r w:rsidRPr="2481D533">
        <w:rPr>
          <w:rFonts w:ascii="Century Gothic" w:hAnsi="Century Gothic" w:cs="Tahoma"/>
        </w:rPr>
        <w:t>All adults within the school must be aware of their safeguarding responsibilities when using any online technologies, such as the internet, E-mail or social networking sites. They are required to sign this Acceptable Use Agreement before being allowed access to these technologies.</w:t>
      </w:r>
    </w:p>
    <w:p w14:paraId="38AC6B65" w14:textId="5320DEF1"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know that I must only use school equipment</w:t>
      </w:r>
      <w:r w:rsidR="4F5C6A4D" w:rsidRPr="2481D533">
        <w:rPr>
          <w:rFonts w:ascii="Century Gothic" w:hAnsi="Century Gothic" w:cs="Tahoma"/>
        </w:rPr>
        <w:t xml:space="preserve"> </w:t>
      </w:r>
      <w:r w:rsidR="4F5C6A4D" w:rsidRPr="008B07AD">
        <w:rPr>
          <w:rFonts w:ascii="Century Gothic" w:hAnsi="Century Gothic" w:cs="Tahoma"/>
        </w:rPr>
        <w:t>and internet connection</w:t>
      </w:r>
      <w:r w:rsidRPr="2481D533">
        <w:rPr>
          <w:rFonts w:ascii="Century Gothic" w:hAnsi="Century Gothic" w:cs="Tahoma"/>
        </w:rPr>
        <w:t xml:space="preserve"> in an appropriate manner and for professional </w:t>
      </w:r>
      <w:proofErr w:type="gramStart"/>
      <w:r w:rsidRPr="2481D533">
        <w:rPr>
          <w:rFonts w:ascii="Century Gothic" w:hAnsi="Century Gothic" w:cs="Tahoma"/>
        </w:rPr>
        <w:t>uses</w:t>
      </w:r>
      <w:proofErr w:type="gramEnd"/>
      <w:r w:rsidRPr="2481D533">
        <w:rPr>
          <w:rFonts w:ascii="Century Gothic" w:hAnsi="Century Gothic" w:cs="Tahoma"/>
        </w:rPr>
        <w:t>, and that my usage is subject to monitoring and review.</w:t>
      </w:r>
    </w:p>
    <w:p w14:paraId="49A0CAE5"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understand that I should act as a role model to children and young people for the safe and responsible use of the internet and digital technologies.</w:t>
      </w:r>
    </w:p>
    <w:p w14:paraId="38949ECA"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understand that I should ensure children are accessing technology and online content appropriate for their age or stage.</w:t>
      </w:r>
    </w:p>
    <w:p w14:paraId="389C7EEE"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understand that I need to obtain parental permission for children and young people before I or they can upload images (video or photographs) of themselves to the internet or send them via E-mail. </w:t>
      </w:r>
    </w:p>
    <w:p w14:paraId="66BE383D"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know that images should not be inappropriate or reveal any personal information </w:t>
      </w:r>
      <w:proofErr w:type="gramStart"/>
      <w:r w:rsidRPr="2481D533">
        <w:rPr>
          <w:rFonts w:ascii="Century Gothic" w:hAnsi="Century Gothic" w:cs="Tahoma"/>
        </w:rPr>
        <w:t>of</w:t>
      </w:r>
      <w:proofErr w:type="gramEnd"/>
      <w:r w:rsidRPr="2481D533">
        <w:rPr>
          <w:rFonts w:ascii="Century Gothic" w:hAnsi="Century Gothic" w:cs="Tahoma"/>
        </w:rPr>
        <w:t xml:space="preserve"> children and young people. </w:t>
      </w:r>
    </w:p>
    <w:p w14:paraId="2A807CD0"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have read the procedures for incidents of misuse or online safety in the online safety policy so that I can deal with any problems that may </w:t>
      </w:r>
      <w:proofErr w:type="gramStart"/>
      <w:r w:rsidRPr="2481D533">
        <w:rPr>
          <w:rFonts w:ascii="Century Gothic" w:hAnsi="Century Gothic" w:cs="Tahoma"/>
        </w:rPr>
        <w:t>arise,</w:t>
      </w:r>
      <w:proofErr w:type="gramEnd"/>
      <w:r w:rsidRPr="2481D533">
        <w:rPr>
          <w:rFonts w:ascii="Century Gothic" w:hAnsi="Century Gothic" w:cs="Tahoma"/>
        </w:rPr>
        <w:t xml:space="preserve"> effectively. </w:t>
      </w:r>
    </w:p>
    <w:p w14:paraId="1E410CAF"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will report accidental misuse. </w:t>
      </w:r>
    </w:p>
    <w:p w14:paraId="4090563D" w14:textId="38138FFB"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will report any incidents of concern for a child or young person’s safety to the designated online safety officer</w:t>
      </w:r>
      <w:r w:rsidR="25DBBEA9" w:rsidRPr="2481D533">
        <w:rPr>
          <w:rFonts w:ascii="Century Gothic" w:hAnsi="Century Gothic" w:cs="Tahoma"/>
        </w:rPr>
        <w:t xml:space="preserve"> / DSL</w:t>
      </w:r>
      <w:r w:rsidRPr="2481D533">
        <w:rPr>
          <w:rFonts w:ascii="Century Gothic" w:hAnsi="Century Gothic" w:cs="Tahoma"/>
        </w:rPr>
        <w:t xml:space="preserve"> (or head teacher in their absence) in accordance with procedures listed in the online safety policy. </w:t>
      </w:r>
    </w:p>
    <w:p w14:paraId="7C4932A1" w14:textId="524D9B62"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know who my designated online safety officer</w:t>
      </w:r>
      <w:r w:rsidR="5B755A65" w:rsidRPr="2481D533">
        <w:rPr>
          <w:rFonts w:ascii="Century Gothic" w:hAnsi="Century Gothic" w:cs="Tahoma"/>
        </w:rPr>
        <w:t xml:space="preserve"> / DSL</w:t>
      </w:r>
      <w:r w:rsidRPr="2481D533">
        <w:rPr>
          <w:rFonts w:ascii="Century Gothic" w:hAnsi="Century Gothic" w:cs="Tahoma"/>
        </w:rPr>
        <w:t xml:space="preserve"> is. </w:t>
      </w:r>
    </w:p>
    <w:p w14:paraId="1F284DD7"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understand the risks involved should I contact children and young people via personal technologies, including my personal e-mail, such as misinterpretation and allegations.</w:t>
      </w:r>
    </w:p>
    <w:p w14:paraId="683EF49D"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know I should use the school e-mail address and phones to contact parents. </w:t>
      </w:r>
    </w:p>
    <w:p w14:paraId="523B1E20"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know that I must not use the school IT systems for personal use unless this has been agreed by the Headteacher.</w:t>
      </w:r>
    </w:p>
    <w:p w14:paraId="40FF8B77"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know that I should ensure that devices I use in school have adequate anti-virus and/or anti-malware protection so that I do not inadvertently transfer viruses, especially where I have downloaded resources. </w:t>
      </w:r>
    </w:p>
    <w:p w14:paraId="269625E7"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will ensure that I follow the General Data Protection Regulations (2018), have read the MAT Data Protection Policy and have checked I know what this involves. </w:t>
      </w:r>
    </w:p>
    <w:p w14:paraId="6938E84E"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lastRenderedPageBreak/>
        <w:t xml:space="preserve">I will ensure that I keep all passwords secure and not disclose any security information without head teacher approval. If I feel someone inappropriate requests my </w:t>
      </w:r>
      <w:proofErr w:type="gramStart"/>
      <w:r w:rsidRPr="2481D533">
        <w:rPr>
          <w:rFonts w:ascii="Century Gothic" w:hAnsi="Century Gothic" w:cs="Tahoma"/>
        </w:rPr>
        <w:t>password</w:t>
      </w:r>
      <w:proofErr w:type="gramEnd"/>
      <w:r w:rsidRPr="2481D533">
        <w:rPr>
          <w:rFonts w:ascii="Century Gothic" w:hAnsi="Century Gothic" w:cs="Tahoma"/>
        </w:rPr>
        <w:t xml:space="preserve"> I will report this to my head teacher. </w:t>
      </w:r>
    </w:p>
    <w:p w14:paraId="131B06A8" w14:textId="3507DBB9"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I will adhere to copyright and intellectual property rights.</w:t>
      </w:r>
    </w:p>
    <w:p w14:paraId="4734ECED" w14:textId="123945EB" w:rsidR="00843F2D" w:rsidRPr="008B07AD" w:rsidRDefault="6F62BE26" w:rsidP="2481D533">
      <w:pPr>
        <w:pStyle w:val="ListParagraph"/>
        <w:widowControl/>
        <w:numPr>
          <w:ilvl w:val="0"/>
          <w:numId w:val="27"/>
        </w:numPr>
        <w:autoSpaceDE/>
        <w:autoSpaceDN/>
        <w:spacing w:before="0"/>
        <w:contextualSpacing/>
        <w:jc w:val="both"/>
        <w:rPr>
          <w:rFonts w:ascii="Century Gothic" w:hAnsi="Century Gothic" w:cs="Tahoma"/>
        </w:rPr>
      </w:pPr>
      <w:r w:rsidRPr="008B07AD">
        <w:rPr>
          <w:rFonts w:ascii="Century Gothic" w:hAnsi="Century Gothic" w:cs="Tahoma"/>
        </w:rPr>
        <w:t>I will always log off or shut down a computer when I’ve finished working</w:t>
      </w:r>
      <w:r w:rsidR="00843F2D" w:rsidRPr="008B07AD">
        <w:rPr>
          <w:rFonts w:ascii="Century Gothic" w:hAnsi="Century Gothic" w:cs="Tahoma"/>
        </w:rPr>
        <w:t xml:space="preserve"> </w:t>
      </w:r>
    </w:p>
    <w:p w14:paraId="7AE87B11" w14:textId="78AF2454" w:rsidR="301DFEDF" w:rsidRPr="008B07AD" w:rsidRDefault="301DFEDF" w:rsidP="2481D533">
      <w:pPr>
        <w:pStyle w:val="ListParagraph"/>
        <w:widowControl/>
        <w:numPr>
          <w:ilvl w:val="0"/>
          <w:numId w:val="27"/>
        </w:numPr>
        <w:spacing w:before="0"/>
        <w:contextualSpacing/>
        <w:jc w:val="both"/>
        <w:rPr>
          <w:rFonts w:ascii="Century Gothic" w:hAnsi="Century Gothic" w:cs="Tahoma"/>
        </w:rPr>
      </w:pPr>
      <w:r w:rsidRPr="008B07AD">
        <w:rPr>
          <w:rFonts w:ascii="Century Gothic" w:hAnsi="Century Gothic" w:cs="Tahoma"/>
        </w:rPr>
        <w:t>I will not</w:t>
      </w:r>
      <w:r w:rsidR="6182BDF9" w:rsidRPr="008B07AD">
        <w:rPr>
          <w:rFonts w:ascii="Century Gothic" w:hAnsi="Century Gothic" w:cs="Tahoma"/>
        </w:rPr>
        <w:t xml:space="preserve"> </w:t>
      </w:r>
      <w:r w:rsidR="02456E30" w:rsidRPr="008B07AD">
        <w:rPr>
          <w:rFonts w:ascii="Century Gothic" w:hAnsi="Century Gothic" w:cs="Tahoma"/>
        </w:rPr>
        <w:t xml:space="preserve">open </w:t>
      </w:r>
      <w:r w:rsidR="532D92FE" w:rsidRPr="008B07AD">
        <w:rPr>
          <w:rFonts w:ascii="Century Gothic" w:hAnsi="Century Gothic" w:cs="Tahoma"/>
        </w:rPr>
        <w:t>attachments</w:t>
      </w:r>
      <w:r w:rsidR="02456E30" w:rsidRPr="008B07AD">
        <w:rPr>
          <w:rFonts w:ascii="Century Gothic" w:hAnsi="Century Gothic" w:cs="Tahoma"/>
        </w:rPr>
        <w:t xml:space="preserve"> </w:t>
      </w:r>
      <w:proofErr w:type="gramStart"/>
      <w:r w:rsidR="02456E30" w:rsidRPr="008B07AD">
        <w:rPr>
          <w:rFonts w:ascii="Century Gothic" w:hAnsi="Century Gothic" w:cs="Tahoma"/>
        </w:rPr>
        <w:t>in</w:t>
      </w:r>
      <w:proofErr w:type="gramEnd"/>
      <w:r w:rsidR="02456E30" w:rsidRPr="008B07AD">
        <w:rPr>
          <w:rFonts w:ascii="Century Gothic" w:hAnsi="Century Gothic" w:cs="Tahoma"/>
        </w:rPr>
        <w:t xml:space="preserve"> emails, or follow</w:t>
      </w:r>
      <w:r w:rsidR="090BB51C" w:rsidRPr="008B07AD">
        <w:rPr>
          <w:rFonts w:ascii="Century Gothic" w:hAnsi="Century Gothic" w:cs="Tahoma"/>
        </w:rPr>
        <w:t xml:space="preserve"> any links in emails that cause concern</w:t>
      </w:r>
      <w:r w:rsidR="0DBA6D97" w:rsidRPr="008B07AD">
        <w:rPr>
          <w:rFonts w:ascii="Century Gothic" w:hAnsi="Century Gothic" w:cs="Tahoma"/>
        </w:rPr>
        <w:t xml:space="preserve"> and will speak to my head</w:t>
      </w:r>
      <w:r w:rsidR="3707E8EE" w:rsidRPr="008B07AD">
        <w:rPr>
          <w:rFonts w:ascii="Century Gothic" w:hAnsi="Century Gothic" w:cs="Tahoma"/>
        </w:rPr>
        <w:t xml:space="preserve"> where they do </w:t>
      </w:r>
    </w:p>
    <w:p w14:paraId="51BCC162" w14:textId="5A8A8B8F" w:rsidR="301DFEDF" w:rsidRPr="008B07AD" w:rsidRDefault="301DFEDF" w:rsidP="2481D533">
      <w:pPr>
        <w:pStyle w:val="ListParagraph"/>
        <w:widowControl/>
        <w:numPr>
          <w:ilvl w:val="0"/>
          <w:numId w:val="27"/>
        </w:numPr>
        <w:spacing w:before="0"/>
        <w:contextualSpacing/>
        <w:jc w:val="both"/>
        <w:rPr>
          <w:rFonts w:ascii="Century Gothic" w:hAnsi="Century Gothic" w:cs="Tahoma"/>
        </w:rPr>
      </w:pPr>
      <w:r w:rsidRPr="008B07AD">
        <w:rPr>
          <w:rFonts w:ascii="Century Gothic" w:hAnsi="Century Gothic" w:cs="Tahoma"/>
        </w:rPr>
        <w:t>I will not use any personal device on school premises</w:t>
      </w:r>
      <w:r w:rsidR="4E9362A1" w:rsidRPr="008B07AD">
        <w:rPr>
          <w:rFonts w:ascii="Century Gothic" w:hAnsi="Century Gothic" w:cs="Tahoma"/>
        </w:rPr>
        <w:t>, w</w:t>
      </w:r>
      <w:r w:rsidRPr="008B07AD">
        <w:rPr>
          <w:rFonts w:ascii="Century Gothic" w:hAnsi="Century Gothic" w:cs="Tahoma"/>
        </w:rPr>
        <w:t>ithout the approval of the headteacher</w:t>
      </w:r>
    </w:p>
    <w:p w14:paraId="54720BD9"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008B07AD">
        <w:rPr>
          <w:rFonts w:ascii="Century Gothic" w:hAnsi="Century Gothic" w:cs="Tahoma"/>
        </w:rPr>
        <w:t>I will only install and</w:t>
      </w:r>
      <w:r w:rsidRPr="2481D533">
        <w:rPr>
          <w:rFonts w:ascii="Century Gothic" w:hAnsi="Century Gothic" w:cs="Tahoma"/>
        </w:rPr>
        <w:t xml:space="preserve"> use hardware and software I have been given permission for. </w:t>
      </w:r>
    </w:p>
    <w:p w14:paraId="363D762C"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accept that the use of any technology designed to avoid or bypass the school filtering system, such as tethering to a mobile phone or a mobile WIFI hotspot, is forbidden without head teacher approval. I understand that intentional violation of this rule may result in disciplinary procedures being initiated. </w:t>
      </w:r>
    </w:p>
    <w:p w14:paraId="6EEB56DD" w14:textId="77777777" w:rsidR="00843F2D" w:rsidRPr="009171D1" w:rsidRDefault="00843F2D" w:rsidP="2481D533">
      <w:pPr>
        <w:pStyle w:val="ListParagraph"/>
        <w:widowControl/>
        <w:numPr>
          <w:ilvl w:val="0"/>
          <w:numId w:val="27"/>
        </w:numPr>
        <w:autoSpaceDE/>
        <w:autoSpaceDN/>
        <w:spacing w:before="0"/>
        <w:contextualSpacing/>
        <w:jc w:val="both"/>
        <w:rPr>
          <w:rFonts w:ascii="Century Gothic" w:hAnsi="Century Gothic" w:cs="Tahoma"/>
        </w:rPr>
      </w:pPr>
      <w:r w:rsidRPr="2481D533">
        <w:rPr>
          <w:rFonts w:ascii="Century Gothic" w:hAnsi="Century Gothic" w:cs="Tahoma"/>
        </w:rPr>
        <w:t xml:space="preserve">I have been shown a copy of the Online Safety Policy to refer </w:t>
      </w:r>
      <w:proofErr w:type="gramStart"/>
      <w:r w:rsidRPr="2481D533">
        <w:rPr>
          <w:rFonts w:ascii="Century Gothic" w:hAnsi="Century Gothic" w:cs="Tahoma"/>
        </w:rPr>
        <w:t>to about</w:t>
      </w:r>
      <w:proofErr w:type="gramEnd"/>
      <w:r w:rsidRPr="2481D533">
        <w:rPr>
          <w:rFonts w:ascii="Century Gothic" w:hAnsi="Century Gothic" w:cs="Tahoma"/>
        </w:rPr>
        <w:t xml:space="preserve"> all online safety issues and procedures that I should follow. A copy can be found on the school website.</w:t>
      </w:r>
    </w:p>
    <w:tbl>
      <w:tblPr>
        <w:tblW w:w="4973" w:type="pct"/>
        <w:tblCellSpacing w:w="0" w:type="dxa"/>
        <w:tblCellMar>
          <w:left w:w="0" w:type="dxa"/>
          <w:right w:w="0" w:type="dxa"/>
        </w:tblCellMar>
        <w:tblLook w:val="0000" w:firstRow="0" w:lastRow="0" w:firstColumn="0" w:lastColumn="0" w:noHBand="0" w:noVBand="0"/>
      </w:tblPr>
      <w:tblGrid>
        <w:gridCol w:w="9918"/>
      </w:tblGrid>
      <w:tr w:rsidR="00843F2D" w:rsidRPr="009171D1" w14:paraId="3C1115C8" w14:textId="77777777" w:rsidTr="1190A1DC">
        <w:trPr>
          <w:trHeight w:val="807"/>
          <w:tblCellSpacing w:w="0" w:type="dxa"/>
        </w:trPr>
        <w:tc>
          <w:tcPr>
            <w:tcW w:w="0" w:type="auto"/>
            <w:vAlign w:val="center"/>
          </w:tcPr>
          <w:p w14:paraId="5570572B" w14:textId="77777777" w:rsidR="00843F2D" w:rsidRPr="009171D1" w:rsidRDefault="00843F2D" w:rsidP="005057D1">
            <w:pPr>
              <w:rPr>
                <w:rFonts w:ascii="Century Gothic" w:hAnsi="Century Gothic" w:cs="Tahoma"/>
                <w:szCs w:val="20"/>
              </w:rPr>
            </w:pPr>
          </w:p>
          <w:p w14:paraId="51CCE243" w14:textId="003F6B4D" w:rsidR="00843F2D" w:rsidRPr="009171D1" w:rsidRDefault="00843F2D" w:rsidP="1190A1DC">
            <w:pPr>
              <w:rPr>
                <w:rFonts w:ascii="Century Gothic" w:hAnsi="Century Gothic" w:cs="Tahoma"/>
                <w:sz w:val="21"/>
                <w:szCs w:val="21"/>
              </w:rPr>
            </w:pPr>
            <w:r w:rsidRPr="1190A1DC">
              <w:rPr>
                <w:rFonts w:ascii="Century Gothic" w:hAnsi="Century Gothic" w:cs="Tahoma"/>
              </w:rPr>
              <w:t xml:space="preserve">I have read, understood and agree with these Agreements as I know that by following </w:t>
            </w:r>
            <w:proofErr w:type="gramStart"/>
            <w:r w:rsidRPr="1190A1DC">
              <w:rPr>
                <w:rFonts w:ascii="Century Gothic" w:hAnsi="Century Gothic" w:cs="Tahoma"/>
              </w:rPr>
              <w:t>them</w:t>
            </w:r>
            <w:proofErr w:type="gramEnd"/>
            <w:r w:rsidRPr="1190A1DC">
              <w:rPr>
                <w:rFonts w:ascii="Century Gothic" w:hAnsi="Century Gothic" w:cs="Tahoma"/>
              </w:rPr>
              <w:t xml:space="preserve"> I have a better understanding of Online Safety and my responsibilities to safeguard children and young people when using online technologies</w:t>
            </w:r>
            <w:r w:rsidR="008679AB" w:rsidRPr="1190A1DC">
              <w:rPr>
                <w:rFonts w:ascii="Century Gothic" w:hAnsi="Century Gothic" w:cs="Tahoma"/>
              </w:rPr>
              <w:t xml:space="preserve"> and the reputation of the school and Trust.</w:t>
            </w:r>
          </w:p>
        </w:tc>
      </w:tr>
    </w:tbl>
    <w:p w14:paraId="767D73A4" w14:textId="77777777" w:rsidR="00843F2D" w:rsidRPr="009171D1" w:rsidRDefault="00843F2D" w:rsidP="1190A1DC">
      <w:pPr>
        <w:rPr>
          <w:rFonts w:ascii="Century Gothic" w:hAnsi="Century Gothic"/>
        </w:rPr>
      </w:pPr>
      <w:r w:rsidRPr="1190A1DC">
        <w:rPr>
          <w:rFonts w:ascii="Century Gothic" w:hAnsi="Century Gothic"/>
        </w:rPr>
        <w:t>Signed………………………………………………….                 Date…………………….</w:t>
      </w:r>
    </w:p>
    <w:p w14:paraId="45CA608D" w14:textId="77777777" w:rsidR="00843F2D" w:rsidRPr="009171D1" w:rsidRDefault="00843F2D" w:rsidP="005057D1">
      <w:pPr>
        <w:rPr>
          <w:rFonts w:ascii="Century Gothic" w:hAnsi="Century Gothic" w:cs="Tahoma"/>
        </w:rPr>
      </w:pPr>
    </w:p>
    <w:p w14:paraId="7FE6D25E" w14:textId="77777777" w:rsidR="00843F2D" w:rsidRPr="009171D1" w:rsidRDefault="00843F2D" w:rsidP="005057D1">
      <w:pPr>
        <w:rPr>
          <w:rFonts w:ascii="Century Gothic" w:hAnsi="Century Gothic" w:cs="Tahoma"/>
        </w:rPr>
      </w:pPr>
      <w:r w:rsidRPr="009171D1">
        <w:rPr>
          <w:rFonts w:ascii="Century Gothic" w:hAnsi="Century Gothic" w:cs="Tahoma"/>
        </w:rPr>
        <w:t>Name (printed)…………………………………………………….</w:t>
      </w:r>
    </w:p>
    <w:p w14:paraId="3378E177" w14:textId="77777777" w:rsidR="00843F2D" w:rsidRPr="009171D1" w:rsidRDefault="00843F2D" w:rsidP="005057D1">
      <w:pPr>
        <w:jc w:val="center"/>
        <w:rPr>
          <w:rFonts w:ascii="Century Gothic" w:hAnsi="Century Gothic" w:cs="Tahoma"/>
          <w:b/>
          <w:sz w:val="24"/>
        </w:rPr>
      </w:pPr>
    </w:p>
    <w:p w14:paraId="06DF06A0" w14:textId="77777777" w:rsidR="00843F2D" w:rsidRPr="009171D1" w:rsidRDefault="00843F2D" w:rsidP="005057D1">
      <w:pPr>
        <w:jc w:val="center"/>
        <w:rPr>
          <w:rFonts w:ascii="Century Gothic" w:hAnsi="Century Gothic" w:cs="Tahoma"/>
          <w:b/>
          <w:sz w:val="24"/>
        </w:rPr>
      </w:pPr>
    </w:p>
    <w:p w14:paraId="6F105BBA" w14:textId="77777777" w:rsidR="00843F2D" w:rsidRPr="009171D1" w:rsidRDefault="00843F2D" w:rsidP="005057D1">
      <w:pPr>
        <w:jc w:val="center"/>
        <w:rPr>
          <w:rFonts w:ascii="Century Gothic" w:hAnsi="Century Gothic" w:cs="Tahoma"/>
          <w:b/>
          <w:sz w:val="24"/>
        </w:rPr>
      </w:pPr>
    </w:p>
    <w:p w14:paraId="358B9A9B" w14:textId="77777777" w:rsidR="00843F2D" w:rsidRPr="009171D1" w:rsidRDefault="00843F2D" w:rsidP="005057D1">
      <w:pPr>
        <w:jc w:val="center"/>
        <w:rPr>
          <w:rFonts w:ascii="Century Gothic" w:hAnsi="Century Gothic" w:cs="Tahoma"/>
          <w:b/>
          <w:sz w:val="24"/>
        </w:rPr>
      </w:pPr>
    </w:p>
    <w:p w14:paraId="53B5CE80" w14:textId="77777777" w:rsidR="00843F2D" w:rsidRPr="009171D1" w:rsidRDefault="00843F2D" w:rsidP="005057D1">
      <w:pPr>
        <w:jc w:val="center"/>
        <w:rPr>
          <w:rFonts w:ascii="Century Gothic" w:hAnsi="Century Gothic" w:cs="Tahoma"/>
          <w:b/>
          <w:sz w:val="24"/>
        </w:rPr>
      </w:pPr>
    </w:p>
    <w:p w14:paraId="5EBB3F01" w14:textId="77777777" w:rsidR="00843F2D" w:rsidRPr="009171D1" w:rsidRDefault="00843F2D" w:rsidP="005057D1">
      <w:pPr>
        <w:jc w:val="center"/>
        <w:rPr>
          <w:rFonts w:ascii="Century Gothic" w:hAnsi="Century Gothic" w:cs="Tahoma"/>
          <w:b/>
          <w:sz w:val="24"/>
        </w:rPr>
      </w:pPr>
    </w:p>
    <w:p w14:paraId="7F549C7E" w14:textId="77777777" w:rsidR="00843F2D" w:rsidRPr="009171D1" w:rsidRDefault="00843F2D" w:rsidP="005057D1">
      <w:pPr>
        <w:jc w:val="center"/>
        <w:rPr>
          <w:rFonts w:ascii="Century Gothic" w:hAnsi="Century Gothic" w:cs="Tahoma"/>
          <w:b/>
          <w:sz w:val="24"/>
        </w:rPr>
      </w:pPr>
    </w:p>
    <w:p w14:paraId="06573B1B" w14:textId="77777777" w:rsidR="00843F2D" w:rsidRPr="009171D1" w:rsidRDefault="00843F2D" w:rsidP="005057D1">
      <w:pPr>
        <w:jc w:val="center"/>
        <w:rPr>
          <w:rFonts w:ascii="Century Gothic" w:hAnsi="Century Gothic" w:cs="Tahoma"/>
          <w:b/>
          <w:sz w:val="24"/>
        </w:rPr>
      </w:pPr>
    </w:p>
    <w:p w14:paraId="516E4562" w14:textId="77777777" w:rsidR="00843F2D" w:rsidRPr="009171D1" w:rsidRDefault="00843F2D" w:rsidP="005057D1">
      <w:pPr>
        <w:jc w:val="center"/>
        <w:rPr>
          <w:rFonts w:ascii="Century Gothic" w:hAnsi="Century Gothic" w:cs="Tahoma"/>
          <w:b/>
          <w:sz w:val="24"/>
        </w:rPr>
      </w:pPr>
    </w:p>
    <w:p w14:paraId="5DA93658" w14:textId="77777777" w:rsidR="00843F2D" w:rsidRPr="009171D1" w:rsidRDefault="00843F2D" w:rsidP="005057D1">
      <w:pPr>
        <w:jc w:val="center"/>
        <w:rPr>
          <w:rFonts w:ascii="Century Gothic" w:hAnsi="Century Gothic" w:cs="Tahoma"/>
          <w:b/>
          <w:sz w:val="24"/>
        </w:rPr>
      </w:pPr>
    </w:p>
    <w:p w14:paraId="11AAC222" w14:textId="77777777" w:rsidR="00843F2D" w:rsidRPr="009171D1" w:rsidRDefault="00843F2D" w:rsidP="005057D1">
      <w:pPr>
        <w:jc w:val="center"/>
        <w:rPr>
          <w:rFonts w:ascii="Century Gothic" w:hAnsi="Century Gothic" w:cs="Tahoma"/>
          <w:b/>
          <w:sz w:val="24"/>
        </w:rPr>
      </w:pPr>
    </w:p>
    <w:p w14:paraId="443C9A3D" w14:textId="77777777" w:rsidR="00843F2D" w:rsidRPr="009171D1" w:rsidRDefault="00843F2D" w:rsidP="005057D1">
      <w:pPr>
        <w:jc w:val="center"/>
        <w:rPr>
          <w:rFonts w:ascii="Century Gothic" w:hAnsi="Century Gothic" w:cs="Tahoma"/>
          <w:b/>
          <w:sz w:val="24"/>
        </w:rPr>
      </w:pPr>
    </w:p>
    <w:p w14:paraId="6BF6CDD3" w14:textId="77777777" w:rsidR="00843F2D" w:rsidRPr="009171D1" w:rsidRDefault="00843F2D" w:rsidP="005057D1">
      <w:pPr>
        <w:jc w:val="center"/>
        <w:rPr>
          <w:rFonts w:ascii="Century Gothic" w:hAnsi="Century Gothic" w:cs="Tahoma"/>
          <w:b/>
          <w:sz w:val="24"/>
        </w:rPr>
      </w:pPr>
    </w:p>
    <w:p w14:paraId="0775789E" w14:textId="77777777" w:rsidR="00843F2D" w:rsidRPr="009171D1" w:rsidRDefault="00843F2D" w:rsidP="005057D1">
      <w:pPr>
        <w:jc w:val="center"/>
        <w:rPr>
          <w:rFonts w:ascii="Century Gothic" w:hAnsi="Century Gothic" w:cs="Tahoma"/>
          <w:b/>
          <w:sz w:val="24"/>
        </w:rPr>
      </w:pPr>
    </w:p>
    <w:p w14:paraId="7D07DD8F" w14:textId="77777777" w:rsidR="00843F2D" w:rsidRPr="009171D1" w:rsidRDefault="00843F2D" w:rsidP="005057D1">
      <w:pPr>
        <w:jc w:val="center"/>
        <w:rPr>
          <w:rFonts w:ascii="Century Gothic" w:hAnsi="Century Gothic" w:cs="Tahoma"/>
          <w:b/>
          <w:sz w:val="24"/>
        </w:rPr>
      </w:pPr>
    </w:p>
    <w:p w14:paraId="6C588647" w14:textId="77777777" w:rsidR="00843F2D" w:rsidRPr="009171D1" w:rsidRDefault="00843F2D" w:rsidP="005057D1">
      <w:pPr>
        <w:jc w:val="center"/>
        <w:rPr>
          <w:rFonts w:ascii="Century Gothic" w:hAnsi="Century Gothic" w:cs="Tahoma"/>
          <w:b/>
          <w:sz w:val="24"/>
        </w:rPr>
      </w:pPr>
    </w:p>
    <w:p w14:paraId="5AC0DCF0" w14:textId="77777777" w:rsidR="00843F2D" w:rsidRPr="009171D1" w:rsidRDefault="00843F2D" w:rsidP="7D95DB1D">
      <w:pPr>
        <w:jc w:val="center"/>
        <w:rPr>
          <w:rFonts w:ascii="Century Gothic" w:hAnsi="Century Gothic" w:cs="Tahoma"/>
          <w:b/>
          <w:bCs/>
          <w:sz w:val="24"/>
          <w:szCs w:val="24"/>
        </w:rPr>
      </w:pPr>
    </w:p>
    <w:p w14:paraId="673558D3" w14:textId="7418F94D" w:rsidR="7D95DB1D" w:rsidRDefault="7D95DB1D" w:rsidP="7D95DB1D">
      <w:pPr>
        <w:jc w:val="center"/>
        <w:rPr>
          <w:rFonts w:ascii="Century Gothic" w:hAnsi="Century Gothic" w:cs="Tahoma"/>
          <w:b/>
          <w:bCs/>
          <w:sz w:val="24"/>
          <w:szCs w:val="24"/>
        </w:rPr>
      </w:pPr>
    </w:p>
    <w:p w14:paraId="6E4201D4" w14:textId="2693B8FD" w:rsidR="7D95DB1D" w:rsidRDefault="7D95DB1D" w:rsidP="7D95DB1D">
      <w:pPr>
        <w:jc w:val="center"/>
        <w:rPr>
          <w:rFonts w:ascii="Century Gothic" w:hAnsi="Century Gothic" w:cs="Tahoma"/>
          <w:b/>
          <w:bCs/>
          <w:sz w:val="24"/>
          <w:szCs w:val="24"/>
        </w:rPr>
      </w:pPr>
    </w:p>
    <w:p w14:paraId="0488919F" w14:textId="77777777" w:rsidR="00843F2D" w:rsidRPr="009171D1" w:rsidRDefault="00843F2D" w:rsidP="005057D1">
      <w:pPr>
        <w:jc w:val="center"/>
        <w:rPr>
          <w:rFonts w:ascii="Century Gothic" w:hAnsi="Century Gothic" w:cs="Tahoma"/>
          <w:b/>
          <w:sz w:val="24"/>
        </w:rPr>
      </w:pPr>
    </w:p>
    <w:p w14:paraId="6B292539" w14:textId="5941BE98" w:rsidR="1AEA2D45" w:rsidRDefault="1AEA2D45" w:rsidP="1AEA2D45">
      <w:pPr>
        <w:jc w:val="center"/>
        <w:rPr>
          <w:rFonts w:ascii="Century Gothic" w:hAnsi="Century Gothic" w:cs="Tahoma"/>
          <w:b/>
          <w:bCs/>
          <w:sz w:val="24"/>
          <w:szCs w:val="24"/>
        </w:rPr>
      </w:pPr>
    </w:p>
    <w:p w14:paraId="5F39BEAB" w14:textId="77777777" w:rsidR="008B07AD" w:rsidRDefault="008B07AD" w:rsidP="1AEA2D45">
      <w:pPr>
        <w:jc w:val="center"/>
        <w:rPr>
          <w:rFonts w:ascii="Century Gothic" w:hAnsi="Century Gothic" w:cs="Tahoma"/>
          <w:b/>
          <w:bCs/>
          <w:sz w:val="24"/>
          <w:szCs w:val="24"/>
        </w:rPr>
      </w:pPr>
    </w:p>
    <w:p w14:paraId="5521557C" w14:textId="66DF772D" w:rsidR="00843F2D" w:rsidRPr="009171D1" w:rsidRDefault="00843F2D" w:rsidP="1AEA2D45">
      <w:pPr>
        <w:jc w:val="center"/>
        <w:rPr>
          <w:rFonts w:ascii="Century Gothic" w:hAnsi="Century Gothic" w:cs="Tahoma"/>
          <w:b/>
          <w:bCs/>
          <w:sz w:val="24"/>
          <w:szCs w:val="24"/>
        </w:rPr>
      </w:pPr>
      <w:r w:rsidRPr="1AEA2D45">
        <w:rPr>
          <w:rFonts w:ascii="Century Gothic" w:hAnsi="Century Gothic" w:cs="Tahoma"/>
          <w:b/>
          <w:bCs/>
          <w:sz w:val="24"/>
          <w:szCs w:val="24"/>
        </w:rPr>
        <w:lastRenderedPageBreak/>
        <w:t>APPENDIX 2 - Model Acceptable Use of Internet and Digital Technologies Pupil Agreement</w:t>
      </w:r>
    </w:p>
    <w:p w14:paraId="7AD96144" w14:textId="77777777" w:rsidR="00843F2D" w:rsidRPr="009171D1" w:rsidRDefault="00843F2D" w:rsidP="1190A1DC">
      <w:pPr>
        <w:jc w:val="center"/>
        <w:rPr>
          <w:rFonts w:ascii="Century Gothic" w:hAnsi="Century Gothic" w:cs="Tahoma"/>
          <w:sz w:val="24"/>
          <w:szCs w:val="24"/>
        </w:rPr>
      </w:pPr>
      <w:r w:rsidRPr="1190A1DC">
        <w:rPr>
          <w:rFonts w:ascii="Century Gothic" w:hAnsi="Century Gothic" w:cs="Tahoma"/>
          <w:sz w:val="24"/>
          <w:szCs w:val="24"/>
        </w:rPr>
        <w:t xml:space="preserve">This should be adapted to be </w:t>
      </w:r>
      <w:proofErr w:type="gramStart"/>
      <w:r w:rsidRPr="1190A1DC">
        <w:rPr>
          <w:rFonts w:ascii="Century Gothic" w:hAnsi="Century Gothic" w:cs="Tahoma"/>
          <w:sz w:val="24"/>
          <w:szCs w:val="24"/>
        </w:rPr>
        <w:t>age/level appropriate</w:t>
      </w:r>
      <w:proofErr w:type="gramEnd"/>
      <w:r w:rsidRPr="1190A1DC">
        <w:rPr>
          <w:rFonts w:ascii="Century Gothic" w:hAnsi="Century Gothic" w:cs="Tahoma"/>
          <w:sz w:val="24"/>
          <w:szCs w:val="24"/>
        </w:rPr>
        <w:t>, so that the children signing can understand what is being agreed</w:t>
      </w:r>
    </w:p>
    <w:p w14:paraId="00756B23" w14:textId="77777777" w:rsidR="00843F2D" w:rsidRPr="009171D1" w:rsidRDefault="00843F2D" w:rsidP="005057D1">
      <w:pPr>
        <w:jc w:val="center"/>
        <w:rPr>
          <w:rFonts w:ascii="Century Gothic" w:hAnsi="Century Gothic"/>
          <w:b/>
          <w:sz w:val="16"/>
          <w:szCs w:val="16"/>
        </w:rPr>
      </w:pPr>
    </w:p>
    <w:p w14:paraId="339BD3E4" w14:textId="77777777" w:rsidR="00843F2D" w:rsidRPr="009171D1" w:rsidRDefault="00843F2D" w:rsidP="1190A1DC">
      <w:pPr>
        <w:jc w:val="center"/>
        <w:rPr>
          <w:rFonts w:ascii="Century Gothic" w:hAnsi="Century Gothic"/>
        </w:rPr>
      </w:pPr>
      <w:r w:rsidRPr="1190A1DC">
        <w:rPr>
          <w:rFonts w:ascii="Century Gothic" w:hAnsi="Century Gothic"/>
          <w:b/>
          <w:bCs/>
          <w:sz w:val="32"/>
          <w:szCs w:val="32"/>
        </w:rPr>
        <w:t xml:space="preserve">Our Charter of Good Online </w:t>
      </w:r>
      <w:proofErr w:type="spellStart"/>
      <w:r w:rsidRPr="1190A1DC">
        <w:rPr>
          <w:rFonts w:ascii="Century Gothic" w:hAnsi="Century Gothic"/>
          <w:b/>
          <w:bCs/>
          <w:sz w:val="32"/>
          <w:szCs w:val="32"/>
        </w:rPr>
        <w:t>Behaviour</w:t>
      </w:r>
      <w:proofErr w:type="spellEnd"/>
      <w:r w:rsidRPr="1190A1DC">
        <w:rPr>
          <w:rFonts w:ascii="Century Gothic" w:hAnsi="Century Gothic"/>
        </w:rPr>
        <w:t xml:space="preserve"> </w:t>
      </w:r>
    </w:p>
    <w:p w14:paraId="7C1C91D1" w14:textId="77777777" w:rsidR="00843F2D" w:rsidRPr="009171D1" w:rsidRDefault="00843F2D" w:rsidP="005057D1">
      <w:pPr>
        <w:rPr>
          <w:rFonts w:ascii="Century Gothic" w:hAnsi="Century Gothic"/>
        </w:rPr>
      </w:pPr>
      <w:r w:rsidRPr="009171D1">
        <w:rPr>
          <w:rFonts w:ascii="Century Gothic" w:hAnsi="Century Gothic"/>
          <w:b/>
        </w:rPr>
        <w:t>I Promise</w:t>
      </w:r>
      <w:r w:rsidRPr="009171D1">
        <w:rPr>
          <w:rFonts w:ascii="Century Gothic" w:hAnsi="Century Gothic"/>
        </w:rPr>
        <w:t xml:space="preserve"> – to only use the school IT for schoolwork that the teacher has asked me to do.</w:t>
      </w:r>
    </w:p>
    <w:p w14:paraId="6F12E8E9" w14:textId="77777777" w:rsidR="00843F2D" w:rsidRPr="009171D1" w:rsidRDefault="00843F2D" w:rsidP="005057D1">
      <w:pPr>
        <w:rPr>
          <w:rFonts w:ascii="Century Gothic" w:hAnsi="Century Gothic"/>
        </w:rPr>
      </w:pPr>
      <w:r w:rsidRPr="009171D1">
        <w:rPr>
          <w:rFonts w:ascii="Century Gothic" w:hAnsi="Century Gothic"/>
          <w:b/>
        </w:rPr>
        <w:t>I Promise</w:t>
      </w:r>
      <w:r w:rsidRPr="009171D1">
        <w:rPr>
          <w:rFonts w:ascii="Century Gothic" w:hAnsi="Century Gothic"/>
        </w:rPr>
        <w:t xml:space="preserve"> – not to look for or show other people things that may be upsetting.</w:t>
      </w:r>
    </w:p>
    <w:p w14:paraId="582FE615" w14:textId="348481B9" w:rsidR="00843F2D" w:rsidRPr="009171D1" w:rsidRDefault="00843F2D" w:rsidP="005057D1">
      <w:pPr>
        <w:rPr>
          <w:rFonts w:ascii="Century Gothic" w:hAnsi="Century Gothic"/>
        </w:rPr>
      </w:pPr>
      <w:r w:rsidRPr="2481D533">
        <w:rPr>
          <w:rFonts w:ascii="Century Gothic" w:hAnsi="Century Gothic"/>
          <w:b/>
          <w:bCs/>
        </w:rPr>
        <w:t>I Promise</w:t>
      </w:r>
      <w:r w:rsidRPr="2481D533">
        <w:rPr>
          <w:rFonts w:ascii="Century Gothic" w:hAnsi="Century Gothic"/>
        </w:rPr>
        <w:t xml:space="preserve"> – to show respect for the work that other people have done.</w:t>
      </w:r>
    </w:p>
    <w:p w14:paraId="409A99D5" w14:textId="77777777" w:rsidR="00843F2D" w:rsidRPr="009171D1" w:rsidRDefault="00843F2D" w:rsidP="005057D1">
      <w:pPr>
        <w:rPr>
          <w:rFonts w:ascii="Century Gothic" w:hAnsi="Century Gothic"/>
        </w:rPr>
      </w:pPr>
      <w:r w:rsidRPr="009171D1">
        <w:rPr>
          <w:rFonts w:ascii="Century Gothic" w:hAnsi="Century Gothic"/>
          <w:b/>
        </w:rPr>
        <w:t>I will not</w:t>
      </w:r>
      <w:r w:rsidRPr="009171D1">
        <w:rPr>
          <w:rFonts w:ascii="Century Gothic" w:hAnsi="Century Gothic"/>
        </w:rPr>
        <w:t xml:space="preserve"> – use other people’s work or pictures without permission to do so.</w:t>
      </w:r>
    </w:p>
    <w:p w14:paraId="060C50EE" w14:textId="37574469" w:rsidR="00843F2D" w:rsidRPr="009171D1" w:rsidRDefault="00843F2D" w:rsidP="1190A1DC">
      <w:pPr>
        <w:rPr>
          <w:rFonts w:ascii="Century Gothic" w:hAnsi="Century Gothic"/>
        </w:rPr>
      </w:pPr>
      <w:r w:rsidRPr="2481D533">
        <w:rPr>
          <w:rFonts w:ascii="Century Gothic" w:hAnsi="Century Gothic"/>
          <w:b/>
          <w:bCs/>
        </w:rPr>
        <w:t>I will not</w:t>
      </w:r>
      <w:r w:rsidRPr="2481D533">
        <w:rPr>
          <w:rFonts w:ascii="Century Gothic" w:hAnsi="Century Gothic"/>
        </w:rPr>
        <w:t xml:space="preserve"> – damage the IT equipment, if I accidentally damage something I will tell my </w:t>
      </w:r>
      <w:r>
        <w:tab/>
      </w:r>
      <w:r w:rsidR="0A023AF1" w:rsidRPr="2481D533">
        <w:rPr>
          <w:rFonts w:ascii="Century Gothic" w:hAnsi="Century Gothic"/>
        </w:rPr>
        <w:t>t</w:t>
      </w:r>
      <w:r w:rsidRPr="2481D533">
        <w:rPr>
          <w:rFonts w:ascii="Century Gothic" w:hAnsi="Century Gothic"/>
        </w:rPr>
        <w:t>eacher.</w:t>
      </w:r>
    </w:p>
    <w:p w14:paraId="2189780E" w14:textId="595BEEF2" w:rsidR="00843F2D" w:rsidRPr="009171D1" w:rsidRDefault="00843F2D" w:rsidP="1190A1DC">
      <w:pPr>
        <w:rPr>
          <w:rFonts w:ascii="Century Gothic" w:hAnsi="Century Gothic"/>
        </w:rPr>
      </w:pPr>
      <w:r w:rsidRPr="2481D533">
        <w:rPr>
          <w:rFonts w:ascii="Century Gothic" w:hAnsi="Century Gothic"/>
          <w:b/>
          <w:bCs/>
        </w:rPr>
        <w:t>I will not</w:t>
      </w:r>
      <w:r w:rsidRPr="2481D533">
        <w:rPr>
          <w:rFonts w:ascii="Century Gothic" w:hAnsi="Century Gothic"/>
        </w:rPr>
        <w:t xml:space="preserve"> – share my password with anybody. If I forget my </w:t>
      </w:r>
      <w:r w:rsidR="05AB5EFE" w:rsidRPr="2481D533">
        <w:rPr>
          <w:rFonts w:ascii="Century Gothic" w:hAnsi="Century Gothic"/>
        </w:rPr>
        <w:t>password,</w:t>
      </w:r>
      <w:r w:rsidRPr="2481D533">
        <w:rPr>
          <w:rFonts w:ascii="Century Gothic" w:hAnsi="Century Gothic"/>
        </w:rPr>
        <w:t xml:space="preserve"> I will let my teacher know.</w:t>
      </w:r>
    </w:p>
    <w:p w14:paraId="31CF7067" w14:textId="77777777" w:rsidR="00843F2D" w:rsidRPr="009171D1" w:rsidRDefault="00843F2D" w:rsidP="005057D1">
      <w:pPr>
        <w:rPr>
          <w:rFonts w:ascii="Century Gothic" w:hAnsi="Century Gothic"/>
        </w:rPr>
      </w:pPr>
      <w:r w:rsidRPr="009171D1">
        <w:rPr>
          <w:rFonts w:ascii="Century Gothic" w:hAnsi="Century Gothic"/>
          <w:b/>
        </w:rPr>
        <w:t>I will not</w:t>
      </w:r>
      <w:r w:rsidRPr="009171D1">
        <w:rPr>
          <w:rFonts w:ascii="Century Gothic" w:hAnsi="Century Gothic"/>
        </w:rPr>
        <w:t xml:space="preserve"> – use other people’s usernames or passwords.</w:t>
      </w:r>
    </w:p>
    <w:p w14:paraId="7E17E58C" w14:textId="77777777" w:rsidR="00843F2D" w:rsidRPr="009171D1" w:rsidRDefault="00843F2D" w:rsidP="005057D1">
      <w:pPr>
        <w:rPr>
          <w:rFonts w:ascii="Century Gothic" w:hAnsi="Century Gothic"/>
        </w:rPr>
      </w:pPr>
      <w:r w:rsidRPr="009171D1">
        <w:rPr>
          <w:rFonts w:ascii="Century Gothic" w:hAnsi="Century Gothic"/>
          <w:b/>
        </w:rPr>
        <w:t>I will not</w:t>
      </w:r>
      <w:r w:rsidRPr="009171D1">
        <w:rPr>
          <w:rFonts w:ascii="Century Gothic" w:hAnsi="Century Gothic"/>
        </w:rPr>
        <w:t xml:space="preserve"> – share personal information online with anyone.</w:t>
      </w:r>
    </w:p>
    <w:p w14:paraId="01943287" w14:textId="244A2231" w:rsidR="00843F2D" w:rsidRPr="009171D1" w:rsidRDefault="00843F2D" w:rsidP="005057D1">
      <w:pPr>
        <w:rPr>
          <w:rFonts w:ascii="Century Gothic" w:hAnsi="Century Gothic"/>
        </w:rPr>
      </w:pPr>
      <w:r w:rsidRPr="2481D533">
        <w:rPr>
          <w:rFonts w:ascii="Century Gothic" w:hAnsi="Century Gothic"/>
          <w:b/>
          <w:bCs/>
        </w:rPr>
        <w:t>I will not</w:t>
      </w:r>
      <w:r w:rsidRPr="2481D533">
        <w:rPr>
          <w:rFonts w:ascii="Century Gothic" w:hAnsi="Century Gothic"/>
        </w:rPr>
        <w:t xml:space="preserve"> – download anything from the Internet unless my teacher has asked me to.</w:t>
      </w:r>
    </w:p>
    <w:p w14:paraId="2D632482" w14:textId="77777777" w:rsidR="00843F2D" w:rsidRPr="009171D1" w:rsidRDefault="00843F2D" w:rsidP="005057D1">
      <w:pPr>
        <w:rPr>
          <w:rFonts w:ascii="Century Gothic" w:hAnsi="Century Gothic"/>
        </w:rPr>
      </w:pPr>
      <w:r w:rsidRPr="009171D1">
        <w:rPr>
          <w:rFonts w:ascii="Century Gothic" w:hAnsi="Century Gothic"/>
          <w:b/>
        </w:rPr>
        <w:t>I will</w:t>
      </w:r>
      <w:r w:rsidRPr="009171D1">
        <w:rPr>
          <w:rFonts w:ascii="Century Gothic" w:hAnsi="Century Gothic"/>
        </w:rPr>
        <w:t xml:space="preserve"> – let my teacher know if anybody asks me for personal information.</w:t>
      </w:r>
    </w:p>
    <w:p w14:paraId="4F7C634C" w14:textId="77777777" w:rsidR="00843F2D" w:rsidRPr="009171D1" w:rsidRDefault="00843F2D" w:rsidP="1190A1DC">
      <w:pPr>
        <w:rPr>
          <w:rFonts w:ascii="Century Gothic" w:hAnsi="Century Gothic"/>
        </w:rPr>
      </w:pPr>
      <w:r w:rsidRPr="1190A1DC">
        <w:rPr>
          <w:rFonts w:ascii="Century Gothic" w:hAnsi="Century Gothic"/>
          <w:b/>
          <w:bCs/>
        </w:rPr>
        <w:t>I will</w:t>
      </w:r>
      <w:r w:rsidRPr="1190A1DC">
        <w:rPr>
          <w:rFonts w:ascii="Century Gothic" w:hAnsi="Century Gothic"/>
        </w:rPr>
        <w:t xml:space="preserve"> – let my teacher know if anybody says or does anything to me that is hurtful or upsets me.</w:t>
      </w:r>
    </w:p>
    <w:p w14:paraId="71FA384E" w14:textId="3E9849C6" w:rsidR="00843F2D" w:rsidRPr="009171D1" w:rsidRDefault="00843F2D" w:rsidP="1190A1DC">
      <w:pPr>
        <w:rPr>
          <w:rFonts w:ascii="Century Gothic" w:hAnsi="Century Gothic"/>
        </w:rPr>
      </w:pPr>
      <w:r w:rsidRPr="2481D533">
        <w:rPr>
          <w:rFonts w:ascii="Century Gothic" w:hAnsi="Century Gothic"/>
          <w:b/>
          <w:bCs/>
        </w:rPr>
        <w:t>I will</w:t>
      </w:r>
      <w:r w:rsidRPr="2481D533">
        <w:rPr>
          <w:rFonts w:ascii="Century Gothic" w:hAnsi="Century Gothic"/>
        </w:rPr>
        <w:t xml:space="preserve"> – be respectful to everybody online; I will treat everybody the way that I want to be treated.</w:t>
      </w:r>
    </w:p>
    <w:p w14:paraId="1BF95F79" w14:textId="77777777" w:rsidR="00843F2D" w:rsidRPr="009171D1" w:rsidRDefault="00843F2D" w:rsidP="005057D1">
      <w:pPr>
        <w:rPr>
          <w:rFonts w:ascii="Century Gothic" w:hAnsi="Century Gothic"/>
        </w:rPr>
      </w:pPr>
      <w:r w:rsidRPr="009171D1">
        <w:rPr>
          <w:rFonts w:ascii="Century Gothic" w:hAnsi="Century Gothic"/>
          <w:b/>
        </w:rPr>
        <w:t xml:space="preserve">I understand – </w:t>
      </w:r>
      <w:r w:rsidRPr="009171D1">
        <w:rPr>
          <w:rFonts w:ascii="Century Gothic" w:hAnsi="Century Gothic"/>
        </w:rPr>
        <w:t>that some people on the Internet are not who they say they are, and some people can be nasty. I will tell my teacher if I am ever concerned in school, or my parents if I am at home.</w:t>
      </w:r>
    </w:p>
    <w:p w14:paraId="48D0713C" w14:textId="77777777" w:rsidR="00843F2D" w:rsidRPr="009171D1" w:rsidRDefault="00843F2D" w:rsidP="1190A1DC">
      <w:pPr>
        <w:rPr>
          <w:rFonts w:ascii="Century Gothic" w:hAnsi="Century Gothic"/>
          <w:b/>
          <w:bCs/>
        </w:rPr>
      </w:pPr>
      <w:r w:rsidRPr="1190A1DC">
        <w:rPr>
          <w:rFonts w:ascii="Century Gothic" w:hAnsi="Century Gothic"/>
          <w:b/>
          <w:bCs/>
        </w:rPr>
        <w:t xml:space="preserve">I understand – </w:t>
      </w:r>
      <w:r w:rsidRPr="1190A1DC">
        <w:rPr>
          <w:rFonts w:ascii="Century Gothic" w:hAnsi="Century Gothic"/>
        </w:rPr>
        <w:t>that my school will monitor the websites I visit.</w:t>
      </w:r>
    </w:p>
    <w:p w14:paraId="7F94E130" w14:textId="77777777" w:rsidR="00843F2D" w:rsidRPr="009171D1" w:rsidRDefault="00843F2D" w:rsidP="1190A1DC">
      <w:pPr>
        <w:rPr>
          <w:rFonts w:ascii="Century Gothic" w:hAnsi="Century Gothic"/>
        </w:rPr>
      </w:pPr>
      <w:r w:rsidRPr="1190A1DC">
        <w:rPr>
          <w:rFonts w:ascii="Century Gothic" w:hAnsi="Century Gothic"/>
          <w:b/>
          <w:bCs/>
        </w:rPr>
        <w:t>I understand</w:t>
      </w:r>
      <w:r w:rsidRPr="1190A1DC">
        <w:rPr>
          <w:rFonts w:ascii="Century Gothic" w:hAnsi="Century Gothic"/>
        </w:rPr>
        <w:t xml:space="preserve"> – if I break the rules in this charter there will be consequences of my actions and my parents will be told.</w:t>
      </w:r>
    </w:p>
    <w:p w14:paraId="0D8FD8D7" w14:textId="77777777" w:rsidR="00843F2D" w:rsidRPr="009171D1" w:rsidRDefault="00843F2D" w:rsidP="005057D1">
      <w:pPr>
        <w:rPr>
          <w:rFonts w:ascii="Century Gothic" w:hAnsi="Century Gothic"/>
        </w:rPr>
      </w:pPr>
    </w:p>
    <w:p w14:paraId="627E60E2" w14:textId="77777777" w:rsidR="00843F2D" w:rsidRPr="009171D1" w:rsidRDefault="00843F2D" w:rsidP="1190A1DC">
      <w:pPr>
        <w:rPr>
          <w:rFonts w:ascii="Century Gothic" w:hAnsi="Century Gothic"/>
          <w:b/>
          <w:bCs/>
          <w:sz w:val="24"/>
          <w:szCs w:val="24"/>
        </w:rPr>
      </w:pPr>
      <w:r w:rsidRPr="1190A1DC">
        <w:rPr>
          <w:rFonts w:ascii="Century Gothic" w:hAnsi="Century Gothic"/>
          <w:b/>
          <w:bCs/>
          <w:sz w:val="24"/>
          <w:szCs w:val="24"/>
        </w:rPr>
        <w:t>Signed (Parent</w:t>
      </w:r>
      <w:proofErr w:type="gramStart"/>
      <w:r w:rsidRPr="1190A1DC">
        <w:rPr>
          <w:rFonts w:ascii="Century Gothic" w:hAnsi="Century Gothic"/>
          <w:b/>
          <w:bCs/>
          <w:sz w:val="24"/>
          <w:szCs w:val="24"/>
        </w:rPr>
        <w:t>) :</w:t>
      </w:r>
      <w:proofErr w:type="gramEnd"/>
    </w:p>
    <w:p w14:paraId="2557A175" w14:textId="77777777" w:rsidR="00843F2D" w:rsidRPr="009171D1" w:rsidRDefault="00843F2D" w:rsidP="005057D1">
      <w:pPr>
        <w:rPr>
          <w:rFonts w:ascii="Century Gothic" w:hAnsi="Century Gothic"/>
          <w:b/>
          <w:sz w:val="24"/>
        </w:rPr>
      </w:pPr>
    </w:p>
    <w:p w14:paraId="2DD9D9CD" w14:textId="77777777" w:rsidR="00843F2D" w:rsidRPr="009171D1" w:rsidRDefault="00843F2D" w:rsidP="1190A1DC">
      <w:pPr>
        <w:rPr>
          <w:rFonts w:ascii="Century Gothic" w:hAnsi="Century Gothic"/>
          <w:b/>
          <w:bCs/>
          <w:sz w:val="24"/>
          <w:szCs w:val="24"/>
        </w:rPr>
      </w:pPr>
      <w:r w:rsidRPr="1190A1DC">
        <w:rPr>
          <w:rFonts w:ascii="Century Gothic" w:hAnsi="Century Gothic"/>
          <w:b/>
          <w:bCs/>
          <w:sz w:val="24"/>
          <w:szCs w:val="24"/>
        </w:rPr>
        <w:t>Signed (Child</w:t>
      </w:r>
      <w:proofErr w:type="gramStart"/>
      <w:r w:rsidRPr="1190A1DC">
        <w:rPr>
          <w:rFonts w:ascii="Century Gothic" w:hAnsi="Century Gothic"/>
          <w:b/>
          <w:bCs/>
          <w:sz w:val="24"/>
          <w:szCs w:val="24"/>
        </w:rPr>
        <w:t>) :</w:t>
      </w:r>
      <w:proofErr w:type="gramEnd"/>
    </w:p>
    <w:p w14:paraId="19854E37" w14:textId="77777777" w:rsidR="00843F2D" w:rsidRPr="009171D1" w:rsidRDefault="00843F2D" w:rsidP="005057D1">
      <w:pPr>
        <w:rPr>
          <w:rFonts w:ascii="Century Gothic" w:hAnsi="Century Gothic"/>
          <w:b/>
          <w:sz w:val="24"/>
        </w:rPr>
      </w:pPr>
    </w:p>
    <w:p w14:paraId="2A16450F" w14:textId="77777777" w:rsidR="00843F2D" w:rsidRPr="00F04FFB" w:rsidRDefault="00843F2D" w:rsidP="1190A1DC">
      <w:pPr>
        <w:rPr>
          <w:rFonts w:ascii="Century Gothic" w:hAnsi="Century Gothic"/>
          <w:sz w:val="24"/>
          <w:szCs w:val="24"/>
        </w:rPr>
      </w:pPr>
      <w:proofErr w:type="gramStart"/>
      <w:r w:rsidRPr="1190A1DC">
        <w:rPr>
          <w:rFonts w:ascii="Century Gothic" w:hAnsi="Century Gothic"/>
          <w:b/>
          <w:bCs/>
          <w:sz w:val="24"/>
          <w:szCs w:val="24"/>
        </w:rPr>
        <w:t>Date :</w:t>
      </w:r>
      <w:proofErr w:type="gramEnd"/>
      <w:r w:rsidRPr="1190A1DC">
        <w:rPr>
          <w:rFonts w:ascii="Century Gothic" w:hAnsi="Century Gothic" w:cs="Arial"/>
          <w:b/>
          <w:bCs/>
          <w:sz w:val="28"/>
          <w:szCs w:val="28"/>
        </w:rPr>
        <w:br w:type="page"/>
      </w:r>
    </w:p>
    <w:p w14:paraId="2D56C610" w14:textId="316B51B4" w:rsidR="00843F2D" w:rsidRPr="00843F2D" w:rsidRDefault="008B3A97" w:rsidP="005057D1">
      <w:pPr>
        <w:pStyle w:val="Heading1"/>
        <w:rPr>
          <w:rFonts w:ascii="Century Gothic" w:hAnsi="Century Gothic"/>
          <w:bCs w:val="0"/>
          <w:color w:val="000000" w:themeColor="text1"/>
          <w:sz w:val="24"/>
          <w:szCs w:val="24"/>
        </w:rPr>
      </w:pPr>
      <w:r>
        <w:rPr>
          <w:rFonts w:ascii="Century Gothic" w:hAnsi="Century Gothic"/>
          <w:bCs w:val="0"/>
          <w:color w:val="000000" w:themeColor="text1"/>
          <w:sz w:val="24"/>
          <w:szCs w:val="24"/>
        </w:rPr>
        <w:lastRenderedPageBreak/>
        <w:t>Appendix 3: a</w:t>
      </w:r>
      <w:r w:rsidR="00843F2D" w:rsidRPr="00843F2D">
        <w:rPr>
          <w:rFonts w:ascii="Century Gothic" w:hAnsi="Century Gothic"/>
          <w:bCs w:val="0"/>
          <w:color w:val="000000" w:themeColor="text1"/>
          <w:sz w:val="24"/>
          <w:szCs w:val="24"/>
        </w:rPr>
        <w:t>udit for staff</w:t>
      </w:r>
    </w:p>
    <w:p w14:paraId="74F92482" w14:textId="77777777" w:rsidR="00843F2D" w:rsidRPr="00442443" w:rsidRDefault="00843F2D" w:rsidP="005057D1">
      <w:pPr>
        <w:pStyle w:val="1bodycopy10pt"/>
        <w:rPr>
          <w:rFonts w:ascii="Century Gothic" w:hAnsi="Century Gothic"/>
          <w:color w:val="000000" w:themeColor="text1"/>
          <w:lang w:val="en-GB"/>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843F2D" w:rsidRPr="00442443" w14:paraId="69383955" w14:textId="77777777" w:rsidTr="00380966">
        <w:trPr>
          <w:tblHeader/>
        </w:trPr>
        <w:tc>
          <w:tcPr>
            <w:tcW w:w="9746" w:type="dxa"/>
            <w:gridSpan w:val="2"/>
            <w:tcBorders>
              <w:top w:val="nil"/>
              <w:left w:val="nil"/>
              <w:bottom w:val="nil"/>
              <w:right w:val="nil"/>
              <w:tl2br w:val="nil"/>
              <w:tr2bl w:val="nil"/>
            </w:tcBorders>
            <w:shd w:val="clear" w:color="auto" w:fill="EEECE1" w:themeFill="background2"/>
            <w:tcMar>
              <w:top w:w="113" w:type="dxa"/>
              <w:bottom w:w="113" w:type="dxa"/>
            </w:tcMar>
          </w:tcPr>
          <w:p w14:paraId="14FA811F" w14:textId="77777777" w:rsidR="00843F2D" w:rsidRPr="00F2082B" w:rsidRDefault="00843F2D" w:rsidP="005057D1">
            <w:pPr>
              <w:pStyle w:val="1bodycopy10pt"/>
              <w:suppressAutoHyphens/>
              <w:rPr>
                <w:rFonts w:ascii="Century Gothic" w:hAnsi="Century Gothic"/>
                <w:b/>
                <w:bCs/>
                <w:caps/>
                <w:color w:val="000000" w:themeColor="text1"/>
                <w:lang w:val="en-GB"/>
              </w:rPr>
            </w:pPr>
            <w:r w:rsidRPr="00F2082B">
              <w:rPr>
                <w:rFonts w:ascii="Century Gothic" w:hAnsi="Century Gothic"/>
                <w:b/>
                <w:bCs/>
                <w:caps/>
                <w:color w:val="000000" w:themeColor="text1"/>
                <w:lang w:val="en-GB"/>
              </w:rPr>
              <w:t>online safety training needs audit</w:t>
            </w:r>
          </w:p>
        </w:tc>
      </w:tr>
      <w:tr w:rsidR="00843F2D" w:rsidRPr="00442443" w14:paraId="1357FA07" w14:textId="77777777" w:rsidTr="00380966">
        <w:trPr>
          <w:cantSplit/>
        </w:trPr>
        <w:tc>
          <w:tcPr>
            <w:tcW w:w="5065" w:type="dxa"/>
            <w:tcMar>
              <w:top w:w="113" w:type="dxa"/>
              <w:bottom w:w="113" w:type="dxa"/>
            </w:tcMar>
          </w:tcPr>
          <w:p w14:paraId="2CFC5F20" w14:textId="77777777" w:rsidR="00843F2D" w:rsidRPr="00442443" w:rsidRDefault="00843F2D" w:rsidP="005057D1">
            <w:pPr>
              <w:pStyle w:val="1bodycopy10pt"/>
              <w:rPr>
                <w:rFonts w:ascii="Century Gothic" w:hAnsi="Century Gothic"/>
                <w:b/>
                <w:color w:val="000000" w:themeColor="text1"/>
                <w:lang w:val="en-GB"/>
              </w:rPr>
            </w:pPr>
            <w:r w:rsidRPr="00442443">
              <w:rPr>
                <w:rFonts w:ascii="Century Gothic" w:hAnsi="Century Gothic"/>
                <w:b/>
                <w:color w:val="000000" w:themeColor="text1"/>
                <w:lang w:val="en-GB"/>
              </w:rPr>
              <w:t xml:space="preserve">Name of staff member/volunteer:                                            </w:t>
            </w:r>
          </w:p>
        </w:tc>
        <w:tc>
          <w:tcPr>
            <w:tcW w:w="4681" w:type="dxa"/>
            <w:tcMar>
              <w:top w:w="113" w:type="dxa"/>
              <w:bottom w:w="113" w:type="dxa"/>
            </w:tcMar>
          </w:tcPr>
          <w:p w14:paraId="68DA2205" w14:textId="77777777" w:rsidR="00843F2D" w:rsidRPr="00442443" w:rsidRDefault="00843F2D" w:rsidP="005057D1">
            <w:pPr>
              <w:pStyle w:val="1bodycopy10pt"/>
              <w:rPr>
                <w:rFonts w:ascii="Century Gothic" w:hAnsi="Century Gothic"/>
                <w:b/>
                <w:color w:val="000000" w:themeColor="text1"/>
                <w:lang w:val="en-GB"/>
              </w:rPr>
            </w:pPr>
            <w:r w:rsidRPr="00442443">
              <w:rPr>
                <w:rFonts w:ascii="Century Gothic" w:hAnsi="Century Gothic"/>
                <w:b/>
                <w:color w:val="000000" w:themeColor="text1"/>
                <w:lang w:val="en-GB"/>
              </w:rPr>
              <w:t>Date</w:t>
            </w:r>
            <w:r w:rsidRPr="00442443">
              <w:rPr>
                <w:rFonts w:ascii="Century Gothic" w:hAnsi="Century Gothic"/>
                <w:color w:val="000000" w:themeColor="text1"/>
                <w:lang w:val="en-GB"/>
              </w:rPr>
              <w:t>:</w:t>
            </w:r>
          </w:p>
        </w:tc>
      </w:tr>
      <w:tr w:rsidR="00843F2D" w:rsidRPr="00442443" w14:paraId="390EDF1E" w14:textId="77777777" w:rsidTr="00380966">
        <w:trPr>
          <w:cantSplit/>
        </w:trPr>
        <w:tc>
          <w:tcPr>
            <w:tcW w:w="5065" w:type="dxa"/>
            <w:shd w:val="clear" w:color="auto" w:fill="EEECE1" w:themeFill="background2"/>
          </w:tcPr>
          <w:p w14:paraId="311F9AB6" w14:textId="77777777" w:rsidR="00843F2D" w:rsidRPr="00442443" w:rsidRDefault="00843F2D" w:rsidP="005057D1">
            <w:pPr>
              <w:pStyle w:val="1bodycopy10pt"/>
              <w:rPr>
                <w:rFonts w:ascii="Century Gothic" w:hAnsi="Century Gothic"/>
                <w:b/>
                <w:color w:val="000000" w:themeColor="text1"/>
                <w:lang w:val="en-GB"/>
              </w:rPr>
            </w:pPr>
            <w:r w:rsidRPr="00442443">
              <w:rPr>
                <w:rFonts w:ascii="Century Gothic" w:hAnsi="Century Gothic"/>
                <w:b/>
                <w:color w:val="000000" w:themeColor="text1"/>
                <w:lang w:val="en-GB"/>
              </w:rPr>
              <w:t>Question</w:t>
            </w:r>
          </w:p>
        </w:tc>
        <w:tc>
          <w:tcPr>
            <w:tcW w:w="4681" w:type="dxa"/>
            <w:shd w:val="clear" w:color="auto" w:fill="EEECE1" w:themeFill="background2"/>
          </w:tcPr>
          <w:p w14:paraId="247F0C7D" w14:textId="77777777" w:rsidR="00843F2D" w:rsidRPr="00442443" w:rsidRDefault="00843F2D" w:rsidP="005057D1">
            <w:pPr>
              <w:pStyle w:val="1bodycopy10pt"/>
              <w:rPr>
                <w:rFonts w:ascii="Century Gothic" w:hAnsi="Century Gothic"/>
                <w:b/>
                <w:color w:val="000000" w:themeColor="text1"/>
                <w:lang w:val="en-GB"/>
              </w:rPr>
            </w:pPr>
            <w:r w:rsidRPr="00442443">
              <w:rPr>
                <w:rFonts w:ascii="Century Gothic" w:hAnsi="Century Gothic"/>
                <w:b/>
                <w:color w:val="000000" w:themeColor="text1"/>
                <w:lang w:val="en-GB"/>
              </w:rPr>
              <w:t>Yes/No (add comments if necessary)</w:t>
            </w:r>
          </w:p>
        </w:tc>
      </w:tr>
      <w:tr w:rsidR="00843F2D" w:rsidRPr="00442443" w14:paraId="598E20C8" w14:textId="77777777" w:rsidTr="00380966">
        <w:trPr>
          <w:cantSplit/>
        </w:trPr>
        <w:tc>
          <w:tcPr>
            <w:tcW w:w="5065" w:type="dxa"/>
            <w:tcMar>
              <w:top w:w="113" w:type="dxa"/>
              <w:bottom w:w="113" w:type="dxa"/>
            </w:tcMar>
          </w:tcPr>
          <w:p w14:paraId="0A925539" w14:textId="77777777" w:rsidR="00843F2D" w:rsidRPr="00442443" w:rsidRDefault="00843F2D" w:rsidP="005057D1">
            <w:pPr>
              <w:pStyle w:val="1bodycopy10pt"/>
              <w:rPr>
                <w:rFonts w:ascii="Century Gothic" w:hAnsi="Century Gothic"/>
                <w:color w:val="000000" w:themeColor="text1"/>
                <w:lang w:val="en-GB"/>
              </w:rPr>
            </w:pPr>
            <w:r w:rsidRPr="00442443">
              <w:rPr>
                <w:rFonts w:ascii="Century Gothic" w:hAnsi="Century Gothic"/>
                <w:color w:val="000000" w:themeColor="text1"/>
                <w:lang w:val="en-GB"/>
              </w:rPr>
              <w:t>Do you know the name of the person who has lead responsibility for online safety in school?</w:t>
            </w:r>
          </w:p>
        </w:tc>
        <w:tc>
          <w:tcPr>
            <w:tcW w:w="4681" w:type="dxa"/>
            <w:tcMar>
              <w:top w:w="113" w:type="dxa"/>
              <w:bottom w:w="113" w:type="dxa"/>
            </w:tcMar>
          </w:tcPr>
          <w:p w14:paraId="2ADC1E96" w14:textId="77777777" w:rsidR="00843F2D" w:rsidRPr="00442443" w:rsidRDefault="00843F2D" w:rsidP="005057D1">
            <w:pPr>
              <w:pStyle w:val="1bodycopy10pt"/>
              <w:rPr>
                <w:rFonts w:ascii="Century Gothic" w:hAnsi="Century Gothic"/>
                <w:color w:val="000000" w:themeColor="text1"/>
                <w:lang w:val="en-GB"/>
              </w:rPr>
            </w:pPr>
          </w:p>
        </w:tc>
      </w:tr>
      <w:tr w:rsidR="008679AB" w:rsidRPr="00442443" w14:paraId="7D6FB561" w14:textId="77777777" w:rsidTr="00380966">
        <w:trPr>
          <w:cantSplit/>
        </w:trPr>
        <w:tc>
          <w:tcPr>
            <w:tcW w:w="5065" w:type="dxa"/>
            <w:tcMar>
              <w:top w:w="113" w:type="dxa"/>
              <w:bottom w:w="113" w:type="dxa"/>
            </w:tcMar>
          </w:tcPr>
          <w:p w14:paraId="42FE24B5" w14:textId="450CA4B0" w:rsidR="008679AB" w:rsidRPr="00293902" w:rsidRDefault="008679AB" w:rsidP="005057D1">
            <w:pPr>
              <w:pStyle w:val="1bodycopy10pt"/>
              <w:rPr>
                <w:rFonts w:ascii="Century Gothic" w:hAnsi="Century Gothic"/>
                <w:color w:val="000000" w:themeColor="text1"/>
                <w:sz w:val="24"/>
                <w:lang w:val="en-GB"/>
              </w:rPr>
            </w:pPr>
            <w:r w:rsidRPr="00293902">
              <w:rPr>
                <w:rFonts w:ascii="Century Gothic" w:hAnsi="Century Gothic"/>
                <w:sz w:val="24"/>
                <w:lang w:val="en-GB"/>
              </w:rPr>
              <w:t>Are you aware of the ways pupils can abuse their peers online?</w:t>
            </w:r>
          </w:p>
        </w:tc>
        <w:tc>
          <w:tcPr>
            <w:tcW w:w="4681" w:type="dxa"/>
            <w:tcMar>
              <w:top w:w="113" w:type="dxa"/>
              <w:bottom w:w="113" w:type="dxa"/>
            </w:tcMar>
          </w:tcPr>
          <w:p w14:paraId="2AD30B92" w14:textId="77777777" w:rsidR="008679AB" w:rsidRPr="00442443" w:rsidRDefault="008679AB" w:rsidP="005057D1">
            <w:pPr>
              <w:pStyle w:val="1bodycopy10pt"/>
              <w:rPr>
                <w:rFonts w:ascii="Century Gothic" w:hAnsi="Century Gothic"/>
                <w:color w:val="000000" w:themeColor="text1"/>
                <w:lang w:val="en-GB"/>
              </w:rPr>
            </w:pPr>
          </w:p>
        </w:tc>
      </w:tr>
      <w:tr w:rsidR="00843F2D" w:rsidRPr="00442443" w14:paraId="5EEEF21E" w14:textId="77777777" w:rsidTr="00380966">
        <w:trPr>
          <w:cantSplit/>
        </w:trPr>
        <w:tc>
          <w:tcPr>
            <w:tcW w:w="5065" w:type="dxa"/>
            <w:tcMar>
              <w:top w:w="113" w:type="dxa"/>
              <w:bottom w:w="113" w:type="dxa"/>
            </w:tcMar>
          </w:tcPr>
          <w:p w14:paraId="3C8C6CA7" w14:textId="77777777" w:rsidR="00843F2D" w:rsidRPr="00293902" w:rsidRDefault="00843F2D" w:rsidP="005057D1">
            <w:pPr>
              <w:pStyle w:val="1bodycopy10pt"/>
              <w:rPr>
                <w:rFonts w:ascii="Century Gothic" w:hAnsi="Century Gothic"/>
                <w:color w:val="000000" w:themeColor="text1"/>
                <w:lang w:val="en-GB"/>
              </w:rPr>
            </w:pPr>
            <w:r w:rsidRPr="00293902">
              <w:rPr>
                <w:rFonts w:ascii="Century Gothic" w:hAnsi="Century Gothic"/>
                <w:color w:val="000000" w:themeColor="text1"/>
                <w:lang w:val="en-GB"/>
              </w:rPr>
              <w:t>Do you know what you must do if a child approaches you with a concern or issue?</w:t>
            </w:r>
          </w:p>
        </w:tc>
        <w:tc>
          <w:tcPr>
            <w:tcW w:w="4681" w:type="dxa"/>
            <w:tcMar>
              <w:top w:w="113" w:type="dxa"/>
              <w:bottom w:w="113" w:type="dxa"/>
            </w:tcMar>
          </w:tcPr>
          <w:p w14:paraId="72310DE5" w14:textId="77777777" w:rsidR="00843F2D" w:rsidRPr="00442443" w:rsidRDefault="00843F2D" w:rsidP="005057D1">
            <w:pPr>
              <w:pStyle w:val="1bodycopy10pt"/>
              <w:rPr>
                <w:rFonts w:ascii="Century Gothic" w:hAnsi="Century Gothic"/>
                <w:color w:val="000000" w:themeColor="text1"/>
                <w:lang w:val="en-GB"/>
              </w:rPr>
            </w:pPr>
          </w:p>
        </w:tc>
      </w:tr>
      <w:tr w:rsidR="00843F2D" w:rsidRPr="00442443" w14:paraId="7FE73FC3" w14:textId="77777777" w:rsidTr="00380966">
        <w:trPr>
          <w:cantSplit/>
        </w:trPr>
        <w:tc>
          <w:tcPr>
            <w:tcW w:w="5065" w:type="dxa"/>
            <w:tcMar>
              <w:top w:w="113" w:type="dxa"/>
              <w:bottom w:w="113" w:type="dxa"/>
            </w:tcMar>
          </w:tcPr>
          <w:p w14:paraId="0FCB4058" w14:textId="77777777" w:rsidR="00843F2D" w:rsidRPr="00293902" w:rsidRDefault="00843F2D" w:rsidP="005057D1">
            <w:pPr>
              <w:pStyle w:val="1bodycopy10pt"/>
              <w:rPr>
                <w:rFonts w:ascii="Century Gothic" w:hAnsi="Century Gothic"/>
                <w:color w:val="000000" w:themeColor="text1"/>
                <w:lang w:val="en-GB"/>
              </w:rPr>
            </w:pPr>
            <w:r w:rsidRPr="00293902">
              <w:rPr>
                <w:rFonts w:ascii="Century Gothic" w:hAnsi="Century Gothic"/>
                <w:color w:val="000000" w:themeColor="text1"/>
                <w:lang w:val="en-GB"/>
              </w:rPr>
              <w:t>Are you familiar with the school’s acceptable use agreement for staff, volunteers, governors and visitors?</w:t>
            </w:r>
          </w:p>
        </w:tc>
        <w:tc>
          <w:tcPr>
            <w:tcW w:w="4681" w:type="dxa"/>
            <w:tcMar>
              <w:top w:w="113" w:type="dxa"/>
              <w:bottom w:w="113" w:type="dxa"/>
            </w:tcMar>
          </w:tcPr>
          <w:p w14:paraId="03702279" w14:textId="77777777" w:rsidR="00843F2D" w:rsidRPr="00442443" w:rsidRDefault="00843F2D" w:rsidP="005057D1">
            <w:pPr>
              <w:pStyle w:val="1bodycopy10pt"/>
              <w:rPr>
                <w:rFonts w:ascii="Century Gothic" w:hAnsi="Century Gothic"/>
                <w:color w:val="000000" w:themeColor="text1"/>
                <w:lang w:val="en-GB"/>
              </w:rPr>
            </w:pPr>
          </w:p>
        </w:tc>
      </w:tr>
      <w:tr w:rsidR="00843F2D" w:rsidRPr="00442443" w14:paraId="0E392CF9" w14:textId="77777777" w:rsidTr="00380966">
        <w:trPr>
          <w:cantSplit/>
        </w:trPr>
        <w:tc>
          <w:tcPr>
            <w:tcW w:w="5065" w:type="dxa"/>
            <w:tcMar>
              <w:top w:w="113" w:type="dxa"/>
              <w:bottom w:w="113" w:type="dxa"/>
            </w:tcMar>
          </w:tcPr>
          <w:p w14:paraId="65862ACD" w14:textId="77777777" w:rsidR="00843F2D" w:rsidRPr="00442443" w:rsidRDefault="00843F2D" w:rsidP="005057D1">
            <w:pPr>
              <w:pStyle w:val="1bodycopy10pt"/>
              <w:rPr>
                <w:rFonts w:ascii="Century Gothic" w:hAnsi="Century Gothic"/>
                <w:color w:val="000000" w:themeColor="text1"/>
                <w:lang w:val="en-GB"/>
              </w:rPr>
            </w:pPr>
            <w:r w:rsidRPr="00442443">
              <w:rPr>
                <w:rFonts w:ascii="Century Gothic" w:hAnsi="Century Gothic"/>
                <w:color w:val="000000" w:themeColor="text1"/>
                <w:lang w:val="en-GB"/>
              </w:rPr>
              <w:t>Are you familiar with the school’s acceptable use agreement for pupils and parents?</w:t>
            </w:r>
          </w:p>
        </w:tc>
        <w:tc>
          <w:tcPr>
            <w:tcW w:w="4681" w:type="dxa"/>
            <w:tcMar>
              <w:top w:w="113" w:type="dxa"/>
              <w:bottom w:w="113" w:type="dxa"/>
            </w:tcMar>
          </w:tcPr>
          <w:p w14:paraId="6724EA30" w14:textId="77777777" w:rsidR="00843F2D" w:rsidRPr="00442443" w:rsidRDefault="00843F2D" w:rsidP="005057D1">
            <w:pPr>
              <w:pStyle w:val="1bodycopy10pt"/>
              <w:rPr>
                <w:rFonts w:ascii="Century Gothic" w:hAnsi="Century Gothic"/>
                <w:color w:val="000000" w:themeColor="text1"/>
                <w:lang w:val="en-GB"/>
              </w:rPr>
            </w:pPr>
          </w:p>
        </w:tc>
      </w:tr>
      <w:tr w:rsidR="00843F2D" w:rsidRPr="00442443" w14:paraId="68477BC1" w14:textId="77777777" w:rsidTr="00380966">
        <w:trPr>
          <w:cantSplit/>
        </w:trPr>
        <w:tc>
          <w:tcPr>
            <w:tcW w:w="5065" w:type="dxa"/>
            <w:tcMar>
              <w:top w:w="113" w:type="dxa"/>
              <w:bottom w:w="113" w:type="dxa"/>
            </w:tcMar>
          </w:tcPr>
          <w:p w14:paraId="427F17C3" w14:textId="77777777" w:rsidR="00843F2D" w:rsidRPr="00442443" w:rsidRDefault="00843F2D" w:rsidP="005057D1">
            <w:pPr>
              <w:pStyle w:val="1bodycopy10pt"/>
              <w:rPr>
                <w:rFonts w:ascii="Century Gothic" w:hAnsi="Century Gothic"/>
                <w:color w:val="000000" w:themeColor="text1"/>
                <w:lang w:val="en-GB"/>
              </w:rPr>
            </w:pPr>
            <w:r w:rsidRPr="00442443">
              <w:rPr>
                <w:rFonts w:ascii="Century Gothic" w:hAnsi="Century Gothic"/>
                <w:color w:val="000000" w:themeColor="text1"/>
                <w:lang w:val="en-GB"/>
              </w:rPr>
              <w:t>Do you regularly change your password for accessing the school’s ICT systems?</w:t>
            </w:r>
          </w:p>
        </w:tc>
        <w:tc>
          <w:tcPr>
            <w:tcW w:w="4681" w:type="dxa"/>
            <w:tcMar>
              <w:top w:w="113" w:type="dxa"/>
              <w:bottom w:w="113" w:type="dxa"/>
            </w:tcMar>
          </w:tcPr>
          <w:p w14:paraId="20BF5C5F" w14:textId="77777777" w:rsidR="00843F2D" w:rsidRPr="00442443" w:rsidRDefault="00843F2D" w:rsidP="005057D1">
            <w:pPr>
              <w:pStyle w:val="1bodycopy10pt"/>
              <w:rPr>
                <w:rFonts w:ascii="Century Gothic" w:hAnsi="Century Gothic"/>
                <w:color w:val="000000" w:themeColor="text1"/>
                <w:lang w:val="en-GB"/>
              </w:rPr>
            </w:pPr>
          </w:p>
        </w:tc>
      </w:tr>
      <w:tr w:rsidR="00843F2D" w:rsidRPr="00442443" w14:paraId="435B8584" w14:textId="77777777" w:rsidTr="00380966">
        <w:trPr>
          <w:cantSplit/>
        </w:trPr>
        <w:tc>
          <w:tcPr>
            <w:tcW w:w="5065" w:type="dxa"/>
            <w:tcMar>
              <w:top w:w="113" w:type="dxa"/>
              <w:bottom w:w="113" w:type="dxa"/>
            </w:tcMar>
          </w:tcPr>
          <w:p w14:paraId="196393C0" w14:textId="77777777" w:rsidR="00843F2D" w:rsidRPr="00442443" w:rsidRDefault="00843F2D" w:rsidP="005057D1">
            <w:pPr>
              <w:pStyle w:val="1bodycopy10pt"/>
              <w:rPr>
                <w:rFonts w:ascii="Century Gothic" w:hAnsi="Century Gothic"/>
                <w:color w:val="000000" w:themeColor="text1"/>
                <w:lang w:val="en-GB"/>
              </w:rPr>
            </w:pPr>
            <w:r w:rsidRPr="00442443">
              <w:rPr>
                <w:rFonts w:ascii="Century Gothic" w:hAnsi="Century Gothic"/>
                <w:color w:val="000000" w:themeColor="text1"/>
                <w:lang w:val="en-GB"/>
              </w:rPr>
              <w:t>Are you familiar with the school’s approach to tackling cyber-bullying?</w:t>
            </w:r>
          </w:p>
        </w:tc>
        <w:tc>
          <w:tcPr>
            <w:tcW w:w="4681" w:type="dxa"/>
            <w:tcMar>
              <w:top w:w="113" w:type="dxa"/>
              <w:bottom w:w="113" w:type="dxa"/>
            </w:tcMar>
          </w:tcPr>
          <w:p w14:paraId="1C27F129" w14:textId="77777777" w:rsidR="00843F2D" w:rsidRPr="00442443" w:rsidRDefault="00843F2D" w:rsidP="005057D1">
            <w:pPr>
              <w:pStyle w:val="1bodycopy10pt"/>
              <w:rPr>
                <w:rFonts w:ascii="Century Gothic" w:hAnsi="Century Gothic"/>
                <w:color w:val="000000" w:themeColor="text1"/>
                <w:lang w:val="en-GB"/>
              </w:rPr>
            </w:pPr>
          </w:p>
        </w:tc>
      </w:tr>
      <w:tr w:rsidR="00843F2D" w:rsidRPr="00442443" w14:paraId="1657D572" w14:textId="77777777" w:rsidTr="00380966">
        <w:trPr>
          <w:cantSplit/>
        </w:trPr>
        <w:tc>
          <w:tcPr>
            <w:tcW w:w="5065" w:type="dxa"/>
            <w:tcMar>
              <w:top w:w="113" w:type="dxa"/>
              <w:bottom w:w="113" w:type="dxa"/>
            </w:tcMar>
          </w:tcPr>
          <w:p w14:paraId="291DE7B4" w14:textId="77777777" w:rsidR="00843F2D" w:rsidRPr="00442443" w:rsidRDefault="00843F2D" w:rsidP="005057D1">
            <w:pPr>
              <w:pStyle w:val="1bodycopy10pt"/>
              <w:rPr>
                <w:rFonts w:ascii="Century Gothic" w:hAnsi="Century Gothic"/>
                <w:color w:val="000000" w:themeColor="text1"/>
                <w:lang w:val="en-GB"/>
              </w:rPr>
            </w:pPr>
            <w:r w:rsidRPr="00442443">
              <w:rPr>
                <w:rFonts w:ascii="Century Gothic" w:hAnsi="Century Gothic"/>
                <w:color w:val="000000" w:themeColor="text1"/>
                <w:lang w:val="en-GB"/>
              </w:rPr>
              <w:t>Are there any areas of online safety in which you would like training/further training?</w:t>
            </w:r>
          </w:p>
        </w:tc>
        <w:tc>
          <w:tcPr>
            <w:tcW w:w="4681" w:type="dxa"/>
            <w:tcMar>
              <w:top w:w="113" w:type="dxa"/>
              <w:bottom w:w="113" w:type="dxa"/>
            </w:tcMar>
          </w:tcPr>
          <w:p w14:paraId="7B4EBA8E" w14:textId="77777777" w:rsidR="00843F2D" w:rsidRPr="00442443" w:rsidRDefault="00843F2D" w:rsidP="005057D1">
            <w:pPr>
              <w:pStyle w:val="1bodycopy10pt"/>
              <w:rPr>
                <w:rFonts w:ascii="Century Gothic" w:hAnsi="Century Gothic"/>
                <w:color w:val="000000" w:themeColor="text1"/>
                <w:lang w:val="en-GB"/>
              </w:rPr>
            </w:pPr>
          </w:p>
        </w:tc>
      </w:tr>
    </w:tbl>
    <w:p w14:paraId="42A433A1" w14:textId="77777777" w:rsidR="00843F2D" w:rsidRDefault="00843F2D" w:rsidP="005057D1"/>
    <w:p w14:paraId="0DA400C9" w14:textId="77777777" w:rsidR="00E87B96" w:rsidRDefault="00E87B96"/>
    <w:sectPr w:rsidR="00E87B96" w:rsidSect="008C503A">
      <w:footerReference w:type="default" r:id="rId33"/>
      <w:pgSz w:w="12240" w:h="15840"/>
      <w:pgMar w:top="1418"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28993" w14:textId="77777777" w:rsidR="00E66081" w:rsidRDefault="00E66081" w:rsidP="009E0606">
      <w:r>
        <w:separator/>
      </w:r>
    </w:p>
  </w:endnote>
  <w:endnote w:type="continuationSeparator" w:id="0">
    <w:p w14:paraId="6A19BE0D" w14:textId="77777777" w:rsidR="00E66081" w:rsidRDefault="00E66081" w:rsidP="009E0606">
      <w:r>
        <w:continuationSeparator/>
      </w:r>
    </w:p>
  </w:endnote>
  <w:endnote w:type="continuationNotice" w:id="1">
    <w:p w14:paraId="39654981" w14:textId="77777777" w:rsidR="00E66081" w:rsidRDefault="00E66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28"/>
        <w:szCs w:val="28"/>
      </w:rPr>
      <w:id w:val="-323972343"/>
      <w:docPartObj>
        <w:docPartGallery w:val="Page Numbers (Bottom of Page)"/>
        <w:docPartUnique/>
      </w:docPartObj>
    </w:sdtPr>
    <w:sdtEndPr>
      <w:rPr>
        <w:noProof/>
        <w:sz w:val="22"/>
        <w:szCs w:val="22"/>
      </w:rPr>
    </w:sdtEndPr>
    <w:sdtContent>
      <w:p w14:paraId="50C72017" w14:textId="77777777" w:rsidR="00760F06" w:rsidRPr="009E0606" w:rsidRDefault="0046304E">
        <w:pPr>
          <w:pStyle w:val="Footer"/>
          <w:jc w:val="center"/>
          <w:rPr>
            <w:rFonts w:ascii="Century Gothic" w:hAnsi="Century Gothic" w:cstheme="minorHAnsi"/>
            <w:sz w:val="22"/>
            <w:szCs w:val="22"/>
          </w:rPr>
        </w:pPr>
        <w:r w:rsidRPr="009E0606">
          <w:rPr>
            <w:rFonts w:ascii="Century Gothic" w:hAnsi="Century Gothic" w:cstheme="minorHAnsi"/>
            <w:sz w:val="22"/>
            <w:szCs w:val="22"/>
          </w:rPr>
          <w:fldChar w:fldCharType="begin"/>
        </w:r>
        <w:r w:rsidRPr="009E0606">
          <w:rPr>
            <w:rFonts w:ascii="Century Gothic" w:hAnsi="Century Gothic" w:cstheme="minorHAnsi"/>
            <w:sz w:val="22"/>
            <w:szCs w:val="22"/>
          </w:rPr>
          <w:instrText xml:space="preserve"> PAGE   \* MERGEFORMAT </w:instrText>
        </w:r>
        <w:r w:rsidRPr="009E0606">
          <w:rPr>
            <w:rFonts w:ascii="Century Gothic" w:hAnsi="Century Gothic" w:cstheme="minorHAnsi"/>
            <w:sz w:val="22"/>
            <w:szCs w:val="22"/>
          </w:rPr>
          <w:fldChar w:fldCharType="separate"/>
        </w:r>
        <w:r w:rsidRPr="009E0606">
          <w:rPr>
            <w:rFonts w:ascii="Century Gothic" w:hAnsi="Century Gothic" w:cstheme="minorHAnsi"/>
            <w:noProof/>
            <w:sz w:val="22"/>
            <w:szCs w:val="22"/>
          </w:rPr>
          <w:t>2</w:t>
        </w:r>
        <w:r w:rsidRPr="009E0606">
          <w:rPr>
            <w:rFonts w:ascii="Century Gothic" w:hAnsi="Century Gothic" w:cstheme="minorHAnsi"/>
            <w:noProof/>
            <w:sz w:val="22"/>
            <w:szCs w:val="22"/>
          </w:rPr>
          <w:fldChar w:fldCharType="end"/>
        </w:r>
      </w:p>
    </w:sdtContent>
  </w:sdt>
  <w:p w14:paraId="0226F796" w14:textId="77777777" w:rsidR="00760F06" w:rsidRDefault="0076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9D81E" w14:textId="77777777" w:rsidR="00E66081" w:rsidRDefault="00E66081" w:rsidP="009E0606">
      <w:r>
        <w:separator/>
      </w:r>
    </w:p>
  </w:footnote>
  <w:footnote w:type="continuationSeparator" w:id="0">
    <w:p w14:paraId="43FCBE9F" w14:textId="77777777" w:rsidR="00E66081" w:rsidRDefault="00E66081" w:rsidP="009E0606">
      <w:r>
        <w:continuationSeparator/>
      </w:r>
    </w:p>
  </w:footnote>
  <w:footnote w:type="continuationNotice" w:id="1">
    <w:p w14:paraId="258584FD" w14:textId="77777777" w:rsidR="00E66081" w:rsidRDefault="00E66081"/>
  </w:footnote>
</w:footnotes>
</file>

<file path=word/intelligence2.xml><?xml version="1.0" encoding="utf-8"?>
<int2:intelligence xmlns:int2="http://schemas.microsoft.com/office/intelligence/2020/intelligence" xmlns:oel="http://schemas.microsoft.com/office/2019/extlst">
  <int2:observations>
    <int2:textHash int2:hashCode="v3jXqOAVqWKVSe" int2:id="I0jxv53F">
      <int2:state int2:value="Rejected" int2:type="spell"/>
    </int2:textHash>
    <int2:textHash int2:hashCode="aFd9swGr3lt3KJ" int2:id="FqQz10N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BE5"/>
    <w:multiLevelType w:val="hybridMultilevel"/>
    <w:tmpl w:val="6EEAAA7A"/>
    <w:lvl w:ilvl="0" w:tplc="08090001">
      <w:start w:val="1"/>
      <w:numFmt w:val="bullet"/>
      <w:lvlText w:val=""/>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9B5037D"/>
    <w:multiLevelType w:val="hybridMultilevel"/>
    <w:tmpl w:val="216C8BA2"/>
    <w:lvl w:ilvl="0" w:tplc="46E67B92">
      <w:start w:val="1"/>
      <w:numFmt w:val="bullet"/>
      <w:lvlText w:val=""/>
      <w:lvlJc w:val="left"/>
      <w:pPr>
        <w:tabs>
          <w:tab w:val="num" w:pos="360"/>
        </w:tabs>
        <w:ind w:left="360" w:hanging="360"/>
      </w:pPr>
      <w:rPr>
        <w:rFonts w:ascii="Symbol" w:hAnsi="Symbol" w:hint="default"/>
        <w:sz w:val="20"/>
      </w:rPr>
    </w:lvl>
    <w:lvl w:ilvl="1" w:tplc="0B4A568E">
      <w:start w:val="1"/>
      <w:numFmt w:val="bullet"/>
      <w:lvlText w:val="o"/>
      <w:lvlJc w:val="left"/>
      <w:pPr>
        <w:tabs>
          <w:tab w:val="num" w:pos="1080"/>
        </w:tabs>
        <w:ind w:left="1080" w:hanging="360"/>
      </w:pPr>
      <w:rPr>
        <w:rFonts w:ascii="Courier New" w:hAnsi="Courier New" w:hint="default"/>
        <w:sz w:val="20"/>
      </w:rPr>
    </w:lvl>
    <w:lvl w:ilvl="2" w:tplc="FC28481A" w:tentative="1">
      <w:start w:val="1"/>
      <w:numFmt w:val="bullet"/>
      <w:lvlText w:val=""/>
      <w:lvlJc w:val="left"/>
      <w:pPr>
        <w:tabs>
          <w:tab w:val="num" w:pos="1800"/>
        </w:tabs>
        <w:ind w:left="1800" w:hanging="360"/>
      </w:pPr>
      <w:rPr>
        <w:rFonts w:ascii="Wingdings" w:hAnsi="Wingdings" w:hint="default"/>
        <w:sz w:val="20"/>
      </w:rPr>
    </w:lvl>
    <w:lvl w:ilvl="3" w:tplc="7590B352" w:tentative="1">
      <w:start w:val="1"/>
      <w:numFmt w:val="bullet"/>
      <w:lvlText w:val=""/>
      <w:lvlJc w:val="left"/>
      <w:pPr>
        <w:tabs>
          <w:tab w:val="num" w:pos="2520"/>
        </w:tabs>
        <w:ind w:left="2520" w:hanging="360"/>
      </w:pPr>
      <w:rPr>
        <w:rFonts w:ascii="Wingdings" w:hAnsi="Wingdings" w:hint="default"/>
        <w:sz w:val="20"/>
      </w:rPr>
    </w:lvl>
    <w:lvl w:ilvl="4" w:tplc="D006143A" w:tentative="1">
      <w:start w:val="1"/>
      <w:numFmt w:val="bullet"/>
      <w:lvlText w:val=""/>
      <w:lvlJc w:val="left"/>
      <w:pPr>
        <w:tabs>
          <w:tab w:val="num" w:pos="3240"/>
        </w:tabs>
        <w:ind w:left="3240" w:hanging="360"/>
      </w:pPr>
      <w:rPr>
        <w:rFonts w:ascii="Wingdings" w:hAnsi="Wingdings" w:hint="default"/>
        <w:sz w:val="20"/>
      </w:rPr>
    </w:lvl>
    <w:lvl w:ilvl="5" w:tplc="502C40E0" w:tentative="1">
      <w:start w:val="1"/>
      <w:numFmt w:val="bullet"/>
      <w:lvlText w:val=""/>
      <w:lvlJc w:val="left"/>
      <w:pPr>
        <w:tabs>
          <w:tab w:val="num" w:pos="3960"/>
        </w:tabs>
        <w:ind w:left="3960" w:hanging="360"/>
      </w:pPr>
      <w:rPr>
        <w:rFonts w:ascii="Wingdings" w:hAnsi="Wingdings" w:hint="default"/>
        <w:sz w:val="20"/>
      </w:rPr>
    </w:lvl>
    <w:lvl w:ilvl="6" w:tplc="5A12F452" w:tentative="1">
      <w:start w:val="1"/>
      <w:numFmt w:val="bullet"/>
      <w:lvlText w:val=""/>
      <w:lvlJc w:val="left"/>
      <w:pPr>
        <w:tabs>
          <w:tab w:val="num" w:pos="4680"/>
        </w:tabs>
        <w:ind w:left="4680" w:hanging="360"/>
      </w:pPr>
      <w:rPr>
        <w:rFonts w:ascii="Wingdings" w:hAnsi="Wingdings" w:hint="default"/>
        <w:sz w:val="20"/>
      </w:rPr>
    </w:lvl>
    <w:lvl w:ilvl="7" w:tplc="7A08228E" w:tentative="1">
      <w:start w:val="1"/>
      <w:numFmt w:val="bullet"/>
      <w:lvlText w:val=""/>
      <w:lvlJc w:val="left"/>
      <w:pPr>
        <w:tabs>
          <w:tab w:val="num" w:pos="5400"/>
        </w:tabs>
        <w:ind w:left="5400" w:hanging="360"/>
      </w:pPr>
      <w:rPr>
        <w:rFonts w:ascii="Wingdings" w:hAnsi="Wingdings" w:hint="default"/>
        <w:sz w:val="20"/>
      </w:rPr>
    </w:lvl>
    <w:lvl w:ilvl="8" w:tplc="214A792E"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ABE401C"/>
    <w:multiLevelType w:val="hybridMultilevel"/>
    <w:tmpl w:val="8A3CB70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45A70E0"/>
    <w:multiLevelType w:val="hybridMultilevel"/>
    <w:tmpl w:val="3A809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B86D17"/>
    <w:multiLevelType w:val="hybridMultilevel"/>
    <w:tmpl w:val="8FBED102"/>
    <w:lvl w:ilvl="0" w:tplc="1C2E8BC0">
      <w:start w:val="1"/>
      <w:numFmt w:val="bullet"/>
      <w:lvlText w:val=""/>
      <w:lvlJc w:val="left"/>
      <w:pPr>
        <w:tabs>
          <w:tab w:val="num" w:pos="360"/>
        </w:tabs>
        <w:ind w:left="360" w:hanging="360"/>
      </w:pPr>
      <w:rPr>
        <w:rFonts w:ascii="Symbol" w:hAnsi="Symbol" w:hint="default"/>
        <w:sz w:val="20"/>
      </w:rPr>
    </w:lvl>
    <w:lvl w:ilvl="1" w:tplc="E8E8B1F4">
      <w:start w:val="1"/>
      <w:numFmt w:val="bullet"/>
      <w:lvlText w:val="o"/>
      <w:lvlJc w:val="left"/>
      <w:pPr>
        <w:tabs>
          <w:tab w:val="num" w:pos="1080"/>
        </w:tabs>
        <w:ind w:left="1080" w:hanging="360"/>
      </w:pPr>
      <w:rPr>
        <w:rFonts w:ascii="Courier New" w:hAnsi="Courier New" w:hint="default"/>
        <w:sz w:val="20"/>
      </w:rPr>
    </w:lvl>
    <w:lvl w:ilvl="2" w:tplc="6A943054" w:tentative="1">
      <w:start w:val="1"/>
      <w:numFmt w:val="bullet"/>
      <w:lvlText w:val=""/>
      <w:lvlJc w:val="left"/>
      <w:pPr>
        <w:tabs>
          <w:tab w:val="num" w:pos="1800"/>
        </w:tabs>
        <w:ind w:left="1800" w:hanging="360"/>
      </w:pPr>
      <w:rPr>
        <w:rFonts w:ascii="Wingdings" w:hAnsi="Wingdings" w:hint="default"/>
        <w:sz w:val="20"/>
      </w:rPr>
    </w:lvl>
    <w:lvl w:ilvl="3" w:tplc="4FC835CA" w:tentative="1">
      <w:start w:val="1"/>
      <w:numFmt w:val="bullet"/>
      <w:lvlText w:val=""/>
      <w:lvlJc w:val="left"/>
      <w:pPr>
        <w:tabs>
          <w:tab w:val="num" w:pos="2520"/>
        </w:tabs>
        <w:ind w:left="2520" w:hanging="360"/>
      </w:pPr>
      <w:rPr>
        <w:rFonts w:ascii="Wingdings" w:hAnsi="Wingdings" w:hint="default"/>
        <w:sz w:val="20"/>
      </w:rPr>
    </w:lvl>
    <w:lvl w:ilvl="4" w:tplc="D7CAFB96" w:tentative="1">
      <w:start w:val="1"/>
      <w:numFmt w:val="bullet"/>
      <w:lvlText w:val=""/>
      <w:lvlJc w:val="left"/>
      <w:pPr>
        <w:tabs>
          <w:tab w:val="num" w:pos="3240"/>
        </w:tabs>
        <w:ind w:left="3240" w:hanging="360"/>
      </w:pPr>
      <w:rPr>
        <w:rFonts w:ascii="Wingdings" w:hAnsi="Wingdings" w:hint="default"/>
        <w:sz w:val="20"/>
      </w:rPr>
    </w:lvl>
    <w:lvl w:ilvl="5" w:tplc="3E5465E6" w:tentative="1">
      <w:start w:val="1"/>
      <w:numFmt w:val="bullet"/>
      <w:lvlText w:val=""/>
      <w:lvlJc w:val="left"/>
      <w:pPr>
        <w:tabs>
          <w:tab w:val="num" w:pos="3960"/>
        </w:tabs>
        <w:ind w:left="3960" w:hanging="360"/>
      </w:pPr>
      <w:rPr>
        <w:rFonts w:ascii="Wingdings" w:hAnsi="Wingdings" w:hint="default"/>
        <w:sz w:val="20"/>
      </w:rPr>
    </w:lvl>
    <w:lvl w:ilvl="6" w:tplc="98F8E854" w:tentative="1">
      <w:start w:val="1"/>
      <w:numFmt w:val="bullet"/>
      <w:lvlText w:val=""/>
      <w:lvlJc w:val="left"/>
      <w:pPr>
        <w:tabs>
          <w:tab w:val="num" w:pos="4680"/>
        </w:tabs>
        <w:ind w:left="4680" w:hanging="360"/>
      </w:pPr>
      <w:rPr>
        <w:rFonts w:ascii="Wingdings" w:hAnsi="Wingdings" w:hint="default"/>
        <w:sz w:val="20"/>
      </w:rPr>
    </w:lvl>
    <w:lvl w:ilvl="7" w:tplc="697AC3A2" w:tentative="1">
      <w:start w:val="1"/>
      <w:numFmt w:val="bullet"/>
      <w:lvlText w:val=""/>
      <w:lvlJc w:val="left"/>
      <w:pPr>
        <w:tabs>
          <w:tab w:val="num" w:pos="5400"/>
        </w:tabs>
        <w:ind w:left="5400" w:hanging="360"/>
      </w:pPr>
      <w:rPr>
        <w:rFonts w:ascii="Wingdings" w:hAnsi="Wingdings" w:hint="default"/>
        <w:sz w:val="20"/>
      </w:rPr>
    </w:lvl>
    <w:lvl w:ilvl="8" w:tplc="A0D24984"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E43F910"/>
    <w:multiLevelType w:val="hybridMultilevel"/>
    <w:tmpl w:val="FC785436"/>
    <w:lvl w:ilvl="0" w:tplc="29EE1A2E">
      <w:start w:val="1"/>
      <w:numFmt w:val="bullet"/>
      <w:lvlText w:val=""/>
      <w:lvlJc w:val="left"/>
      <w:pPr>
        <w:ind w:left="720" w:hanging="360"/>
      </w:pPr>
      <w:rPr>
        <w:rFonts w:ascii="Symbol" w:hAnsi="Symbol" w:hint="default"/>
      </w:rPr>
    </w:lvl>
    <w:lvl w:ilvl="1" w:tplc="B2E0C7E0">
      <w:start w:val="1"/>
      <w:numFmt w:val="bullet"/>
      <w:lvlText w:val="o"/>
      <w:lvlJc w:val="left"/>
      <w:pPr>
        <w:ind w:left="1440" w:hanging="360"/>
      </w:pPr>
      <w:rPr>
        <w:rFonts w:ascii="Courier New" w:hAnsi="Courier New" w:hint="default"/>
      </w:rPr>
    </w:lvl>
    <w:lvl w:ilvl="2" w:tplc="7B945368">
      <w:start w:val="1"/>
      <w:numFmt w:val="bullet"/>
      <w:lvlText w:val=""/>
      <w:lvlJc w:val="left"/>
      <w:pPr>
        <w:ind w:left="2160" w:hanging="360"/>
      </w:pPr>
      <w:rPr>
        <w:rFonts w:ascii="Wingdings" w:hAnsi="Wingdings" w:hint="default"/>
      </w:rPr>
    </w:lvl>
    <w:lvl w:ilvl="3" w:tplc="33C8F578">
      <w:start w:val="1"/>
      <w:numFmt w:val="bullet"/>
      <w:lvlText w:val=""/>
      <w:lvlJc w:val="left"/>
      <w:pPr>
        <w:ind w:left="2880" w:hanging="360"/>
      </w:pPr>
      <w:rPr>
        <w:rFonts w:ascii="Symbol" w:hAnsi="Symbol" w:hint="default"/>
      </w:rPr>
    </w:lvl>
    <w:lvl w:ilvl="4" w:tplc="AC665BAE">
      <w:start w:val="1"/>
      <w:numFmt w:val="bullet"/>
      <w:lvlText w:val="o"/>
      <w:lvlJc w:val="left"/>
      <w:pPr>
        <w:ind w:left="3600" w:hanging="360"/>
      </w:pPr>
      <w:rPr>
        <w:rFonts w:ascii="Courier New" w:hAnsi="Courier New" w:hint="default"/>
      </w:rPr>
    </w:lvl>
    <w:lvl w:ilvl="5" w:tplc="9C560B30">
      <w:start w:val="1"/>
      <w:numFmt w:val="bullet"/>
      <w:lvlText w:val=""/>
      <w:lvlJc w:val="left"/>
      <w:pPr>
        <w:ind w:left="4320" w:hanging="360"/>
      </w:pPr>
      <w:rPr>
        <w:rFonts w:ascii="Wingdings" w:hAnsi="Wingdings" w:hint="default"/>
      </w:rPr>
    </w:lvl>
    <w:lvl w:ilvl="6" w:tplc="AD88B312">
      <w:start w:val="1"/>
      <w:numFmt w:val="bullet"/>
      <w:lvlText w:val=""/>
      <w:lvlJc w:val="left"/>
      <w:pPr>
        <w:ind w:left="5040" w:hanging="360"/>
      </w:pPr>
      <w:rPr>
        <w:rFonts w:ascii="Symbol" w:hAnsi="Symbol" w:hint="default"/>
      </w:rPr>
    </w:lvl>
    <w:lvl w:ilvl="7" w:tplc="32763F44">
      <w:start w:val="1"/>
      <w:numFmt w:val="bullet"/>
      <w:lvlText w:val="o"/>
      <w:lvlJc w:val="left"/>
      <w:pPr>
        <w:ind w:left="5760" w:hanging="360"/>
      </w:pPr>
      <w:rPr>
        <w:rFonts w:ascii="Courier New" w:hAnsi="Courier New" w:hint="default"/>
      </w:rPr>
    </w:lvl>
    <w:lvl w:ilvl="8" w:tplc="8088666C">
      <w:start w:val="1"/>
      <w:numFmt w:val="bullet"/>
      <w:lvlText w:val=""/>
      <w:lvlJc w:val="left"/>
      <w:pPr>
        <w:ind w:left="6480" w:hanging="360"/>
      </w:pPr>
      <w:rPr>
        <w:rFonts w:ascii="Wingdings" w:hAnsi="Wingdings" w:hint="default"/>
      </w:rPr>
    </w:lvl>
  </w:abstractNum>
  <w:abstractNum w:abstractNumId="6" w15:restartNumberingAfterBreak="0">
    <w:nsid w:val="20E05B9A"/>
    <w:multiLevelType w:val="hybridMultilevel"/>
    <w:tmpl w:val="FDAE850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8254A0B"/>
    <w:multiLevelType w:val="hybridMultilevel"/>
    <w:tmpl w:val="99780796"/>
    <w:lvl w:ilvl="0" w:tplc="08090001">
      <w:start w:val="1"/>
      <w:numFmt w:val="bullet"/>
      <w:lvlText w:val=""/>
      <w:lvlJc w:val="left"/>
      <w:pPr>
        <w:ind w:left="890" w:hanging="360"/>
      </w:pPr>
      <w:rPr>
        <w:rFonts w:ascii="Symbol" w:hAnsi="Symbol" w:hint="default"/>
      </w:rPr>
    </w:lvl>
    <w:lvl w:ilvl="1" w:tplc="8038637A">
      <w:numFmt w:val="bullet"/>
      <w:lvlText w:val="·"/>
      <w:lvlJc w:val="left"/>
      <w:pPr>
        <w:ind w:left="1610" w:hanging="360"/>
      </w:pPr>
      <w:rPr>
        <w:rFonts w:ascii="Century Gothic" w:eastAsia="Times New Roman" w:hAnsi="Century Gothic" w:cs="Times New Roman"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E0E0FDE"/>
    <w:multiLevelType w:val="hybridMultilevel"/>
    <w:tmpl w:val="B28C3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C764AFB"/>
    <w:multiLevelType w:val="hybridMultilevel"/>
    <w:tmpl w:val="6A5A59A4"/>
    <w:lvl w:ilvl="0" w:tplc="08090001">
      <w:start w:val="1"/>
      <w:numFmt w:val="bullet"/>
      <w:lvlText w:val=""/>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4417C4EB"/>
    <w:multiLevelType w:val="hybridMultilevel"/>
    <w:tmpl w:val="32CE8B36"/>
    <w:lvl w:ilvl="0" w:tplc="0D28026C">
      <w:start w:val="1"/>
      <w:numFmt w:val="bullet"/>
      <w:lvlText w:val=""/>
      <w:lvlJc w:val="left"/>
      <w:pPr>
        <w:ind w:left="720" w:hanging="360"/>
      </w:pPr>
      <w:rPr>
        <w:rFonts w:ascii="Symbol" w:hAnsi="Symbol" w:hint="default"/>
      </w:rPr>
    </w:lvl>
    <w:lvl w:ilvl="1" w:tplc="59B29204">
      <w:start w:val="1"/>
      <w:numFmt w:val="bullet"/>
      <w:lvlText w:val="o"/>
      <w:lvlJc w:val="left"/>
      <w:pPr>
        <w:ind w:left="1440" w:hanging="360"/>
      </w:pPr>
      <w:rPr>
        <w:rFonts w:ascii="Courier New" w:hAnsi="Courier New" w:hint="default"/>
      </w:rPr>
    </w:lvl>
    <w:lvl w:ilvl="2" w:tplc="14D448D2">
      <w:start w:val="1"/>
      <w:numFmt w:val="bullet"/>
      <w:lvlText w:val=""/>
      <w:lvlJc w:val="left"/>
      <w:pPr>
        <w:ind w:left="2160" w:hanging="360"/>
      </w:pPr>
      <w:rPr>
        <w:rFonts w:ascii="Wingdings" w:hAnsi="Wingdings" w:hint="default"/>
      </w:rPr>
    </w:lvl>
    <w:lvl w:ilvl="3" w:tplc="0C823A26">
      <w:start w:val="1"/>
      <w:numFmt w:val="bullet"/>
      <w:lvlText w:val=""/>
      <w:lvlJc w:val="left"/>
      <w:pPr>
        <w:ind w:left="2880" w:hanging="360"/>
      </w:pPr>
      <w:rPr>
        <w:rFonts w:ascii="Symbol" w:hAnsi="Symbol" w:hint="default"/>
      </w:rPr>
    </w:lvl>
    <w:lvl w:ilvl="4" w:tplc="2A9E7A6A">
      <w:start w:val="1"/>
      <w:numFmt w:val="bullet"/>
      <w:lvlText w:val="o"/>
      <w:lvlJc w:val="left"/>
      <w:pPr>
        <w:ind w:left="3600" w:hanging="360"/>
      </w:pPr>
      <w:rPr>
        <w:rFonts w:ascii="Courier New" w:hAnsi="Courier New" w:hint="default"/>
      </w:rPr>
    </w:lvl>
    <w:lvl w:ilvl="5" w:tplc="AD7C21FC">
      <w:start w:val="1"/>
      <w:numFmt w:val="bullet"/>
      <w:lvlText w:val=""/>
      <w:lvlJc w:val="left"/>
      <w:pPr>
        <w:ind w:left="4320" w:hanging="360"/>
      </w:pPr>
      <w:rPr>
        <w:rFonts w:ascii="Wingdings" w:hAnsi="Wingdings" w:hint="default"/>
      </w:rPr>
    </w:lvl>
    <w:lvl w:ilvl="6" w:tplc="311EC098">
      <w:start w:val="1"/>
      <w:numFmt w:val="bullet"/>
      <w:lvlText w:val=""/>
      <w:lvlJc w:val="left"/>
      <w:pPr>
        <w:ind w:left="5040" w:hanging="360"/>
      </w:pPr>
      <w:rPr>
        <w:rFonts w:ascii="Symbol" w:hAnsi="Symbol" w:hint="default"/>
      </w:rPr>
    </w:lvl>
    <w:lvl w:ilvl="7" w:tplc="1226B756">
      <w:start w:val="1"/>
      <w:numFmt w:val="bullet"/>
      <w:lvlText w:val="o"/>
      <w:lvlJc w:val="left"/>
      <w:pPr>
        <w:ind w:left="5760" w:hanging="360"/>
      </w:pPr>
      <w:rPr>
        <w:rFonts w:ascii="Courier New" w:hAnsi="Courier New" w:hint="default"/>
      </w:rPr>
    </w:lvl>
    <w:lvl w:ilvl="8" w:tplc="EFECC74A">
      <w:start w:val="1"/>
      <w:numFmt w:val="bullet"/>
      <w:lvlText w:val=""/>
      <w:lvlJc w:val="left"/>
      <w:pPr>
        <w:ind w:left="6480" w:hanging="360"/>
      </w:pPr>
      <w:rPr>
        <w:rFonts w:ascii="Wingdings" w:hAnsi="Wingdings" w:hint="default"/>
      </w:rPr>
    </w:lvl>
  </w:abstractNum>
  <w:abstractNum w:abstractNumId="11" w15:restartNumberingAfterBreak="0">
    <w:nsid w:val="4B512705"/>
    <w:multiLevelType w:val="hybridMultilevel"/>
    <w:tmpl w:val="6486D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606E6"/>
    <w:multiLevelType w:val="hybridMultilevel"/>
    <w:tmpl w:val="BDA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853BFC"/>
    <w:multiLevelType w:val="hybridMultilevel"/>
    <w:tmpl w:val="CF50B5BC"/>
    <w:lvl w:ilvl="0" w:tplc="08090001">
      <w:start w:val="1"/>
      <w:numFmt w:val="bullet"/>
      <w:lvlText w:val=""/>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58DF20DC"/>
    <w:multiLevelType w:val="hybridMultilevel"/>
    <w:tmpl w:val="4B6E4602"/>
    <w:lvl w:ilvl="0" w:tplc="08090001">
      <w:start w:val="1"/>
      <w:numFmt w:val="bullet"/>
      <w:lvlText w:val=""/>
      <w:lvlJc w:val="left"/>
      <w:pPr>
        <w:ind w:left="53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D205C4B"/>
    <w:multiLevelType w:val="hybridMultilevel"/>
    <w:tmpl w:val="C4324E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C7E7B"/>
    <w:multiLevelType w:val="hybridMultilevel"/>
    <w:tmpl w:val="0D1A142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5F050FA1"/>
    <w:multiLevelType w:val="hybridMultilevel"/>
    <w:tmpl w:val="B1F469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03C3A5E"/>
    <w:multiLevelType w:val="hybridMultilevel"/>
    <w:tmpl w:val="EFFC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04305"/>
    <w:multiLevelType w:val="hybridMultilevel"/>
    <w:tmpl w:val="D2826D46"/>
    <w:lvl w:ilvl="0" w:tplc="49B04C78">
      <w:start w:val="1"/>
      <w:numFmt w:val="bullet"/>
      <w:lvlText w:val=""/>
      <w:lvlJc w:val="left"/>
      <w:pPr>
        <w:tabs>
          <w:tab w:val="num" w:pos="360"/>
        </w:tabs>
        <w:ind w:left="360" w:hanging="360"/>
      </w:pPr>
      <w:rPr>
        <w:rFonts w:ascii="Symbol" w:hAnsi="Symbol" w:hint="default"/>
        <w:sz w:val="20"/>
      </w:rPr>
    </w:lvl>
    <w:lvl w:ilvl="1" w:tplc="F7D2CC90" w:tentative="1">
      <w:start w:val="1"/>
      <w:numFmt w:val="bullet"/>
      <w:lvlText w:val="o"/>
      <w:lvlJc w:val="left"/>
      <w:pPr>
        <w:tabs>
          <w:tab w:val="num" w:pos="1080"/>
        </w:tabs>
        <w:ind w:left="1080" w:hanging="360"/>
      </w:pPr>
      <w:rPr>
        <w:rFonts w:ascii="Courier New" w:hAnsi="Courier New" w:hint="default"/>
        <w:sz w:val="20"/>
      </w:rPr>
    </w:lvl>
    <w:lvl w:ilvl="2" w:tplc="54E438CE" w:tentative="1">
      <w:start w:val="1"/>
      <w:numFmt w:val="bullet"/>
      <w:lvlText w:val=""/>
      <w:lvlJc w:val="left"/>
      <w:pPr>
        <w:tabs>
          <w:tab w:val="num" w:pos="1800"/>
        </w:tabs>
        <w:ind w:left="1800" w:hanging="360"/>
      </w:pPr>
      <w:rPr>
        <w:rFonts w:ascii="Wingdings" w:hAnsi="Wingdings" w:hint="default"/>
        <w:sz w:val="20"/>
      </w:rPr>
    </w:lvl>
    <w:lvl w:ilvl="3" w:tplc="A0D0D112" w:tentative="1">
      <w:start w:val="1"/>
      <w:numFmt w:val="bullet"/>
      <w:lvlText w:val=""/>
      <w:lvlJc w:val="left"/>
      <w:pPr>
        <w:tabs>
          <w:tab w:val="num" w:pos="2520"/>
        </w:tabs>
        <w:ind w:left="2520" w:hanging="360"/>
      </w:pPr>
      <w:rPr>
        <w:rFonts w:ascii="Wingdings" w:hAnsi="Wingdings" w:hint="default"/>
        <w:sz w:val="20"/>
      </w:rPr>
    </w:lvl>
    <w:lvl w:ilvl="4" w:tplc="330CDF64" w:tentative="1">
      <w:start w:val="1"/>
      <w:numFmt w:val="bullet"/>
      <w:lvlText w:val=""/>
      <w:lvlJc w:val="left"/>
      <w:pPr>
        <w:tabs>
          <w:tab w:val="num" w:pos="3240"/>
        </w:tabs>
        <w:ind w:left="3240" w:hanging="360"/>
      </w:pPr>
      <w:rPr>
        <w:rFonts w:ascii="Wingdings" w:hAnsi="Wingdings" w:hint="default"/>
        <w:sz w:val="20"/>
      </w:rPr>
    </w:lvl>
    <w:lvl w:ilvl="5" w:tplc="A31C02DA" w:tentative="1">
      <w:start w:val="1"/>
      <w:numFmt w:val="bullet"/>
      <w:lvlText w:val=""/>
      <w:lvlJc w:val="left"/>
      <w:pPr>
        <w:tabs>
          <w:tab w:val="num" w:pos="3960"/>
        </w:tabs>
        <w:ind w:left="3960" w:hanging="360"/>
      </w:pPr>
      <w:rPr>
        <w:rFonts w:ascii="Wingdings" w:hAnsi="Wingdings" w:hint="default"/>
        <w:sz w:val="20"/>
      </w:rPr>
    </w:lvl>
    <w:lvl w:ilvl="6" w:tplc="CB3AF2C0" w:tentative="1">
      <w:start w:val="1"/>
      <w:numFmt w:val="bullet"/>
      <w:lvlText w:val=""/>
      <w:lvlJc w:val="left"/>
      <w:pPr>
        <w:tabs>
          <w:tab w:val="num" w:pos="4680"/>
        </w:tabs>
        <w:ind w:left="4680" w:hanging="360"/>
      </w:pPr>
      <w:rPr>
        <w:rFonts w:ascii="Wingdings" w:hAnsi="Wingdings" w:hint="default"/>
        <w:sz w:val="20"/>
      </w:rPr>
    </w:lvl>
    <w:lvl w:ilvl="7" w:tplc="5B868450" w:tentative="1">
      <w:start w:val="1"/>
      <w:numFmt w:val="bullet"/>
      <w:lvlText w:val=""/>
      <w:lvlJc w:val="left"/>
      <w:pPr>
        <w:tabs>
          <w:tab w:val="num" w:pos="5400"/>
        </w:tabs>
        <w:ind w:left="5400" w:hanging="360"/>
      </w:pPr>
      <w:rPr>
        <w:rFonts w:ascii="Wingdings" w:hAnsi="Wingdings" w:hint="default"/>
        <w:sz w:val="20"/>
      </w:rPr>
    </w:lvl>
    <w:lvl w:ilvl="8" w:tplc="712E919E"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66A16CB9"/>
    <w:multiLevelType w:val="hybridMultilevel"/>
    <w:tmpl w:val="805CE2A0"/>
    <w:lvl w:ilvl="0" w:tplc="9E84C83C">
      <w:start w:val="1"/>
      <w:numFmt w:val="bullet"/>
      <w:lvlText w:val=""/>
      <w:lvlJc w:val="left"/>
      <w:pPr>
        <w:tabs>
          <w:tab w:val="num" w:pos="720"/>
        </w:tabs>
        <w:ind w:left="720" w:hanging="360"/>
      </w:pPr>
      <w:rPr>
        <w:rFonts w:ascii="Symbol" w:hAnsi="Symbol" w:hint="default"/>
        <w:sz w:val="20"/>
      </w:rPr>
    </w:lvl>
    <w:lvl w:ilvl="1" w:tplc="599E6648" w:tentative="1">
      <w:start w:val="1"/>
      <w:numFmt w:val="bullet"/>
      <w:lvlText w:val="o"/>
      <w:lvlJc w:val="left"/>
      <w:pPr>
        <w:tabs>
          <w:tab w:val="num" w:pos="1440"/>
        </w:tabs>
        <w:ind w:left="1440" w:hanging="360"/>
      </w:pPr>
      <w:rPr>
        <w:rFonts w:ascii="Courier New" w:hAnsi="Courier New" w:hint="default"/>
        <w:sz w:val="20"/>
      </w:rPr>
    </w:lvl>
    <w:lvl w:ilvl="2" w:tplc="47201984" w:tentative="1">
      <w:start w:val="1"/>
      <w:numFmt w:val="bullet"/>
      <w:lvlText w:val=""/>
      <w:lvlJc w:val="left"/>
      <w:pPr>
        <w:tabs>
          <w:tab w:val="num" w:pos="2160"/>
        </w:tabs>
        <w:ind w:left="2160" w:hanging="360"/>
      </w:pPr>
      <w:rPr>
        <w:rFonts w:ascii="Wingdings" w:hAnsi="Wingdings" w:hint="default"/>
        <w:sz w:val="20"/>
      </w:rPr>
    </w:lvl>
    <w:lvl w:ilvl="3" w:tplc="5F0A799A" w:tentative="1">
      <w:start w:val="1"/>
      <w:numFmt w:val="bullet"/>
      <w:lvlText w:val=""/>
      <w:lvlJc w:val="left"/>
      <w:pPr>
        <w:tabs>
          <w:tab w:val="num" w:pos="2880"/>
        </w:tabs>
        <w:ind w:left="2880" w:hanging="360"/>
      </w:pPr>
      <w:rPr>
        <w:rFonts w:ascii="Wingdings" w:hAnsi="Wingdings" w:hint="default"/>
        <w:sz w:val="20"/>
      </w:rPr>
    </w:lvl>
    <w:lvl w:ilvl="4" w:tplc="65422FE4" w:tentative="1">
      <w:start w:val="1"/>
      <w:numFmt w:val="bullet"/>
      <w:lvlText w:val=""/>
      <w:lvlJc w:val="left"/>
      <w:pPr>
        <w:tabs>
          <w:tab w:val="num" w:pos="3600"/>
        </w:tabs>
        <w:ind w:left="3600" w:hanging="360"/>
      </w:pPr>
      <w:rPr>
        <w:rFonts w:ascii="Wingdings" w:hAnsi="Wingdings" w:hint="default"/>
        <w:sz w:val="20"/>
      </w:rPr>
    </w:lvl>
    <w:lvl w:ilvl="5" w:tplc="A404D980" w:tentative="1">
      <w:start w:val="1"/>
      <w:numFmt w:val="bullet"/>
      <w:lvlText w:val=""/>
      <w:lvlJc w:val="left"/>
      <w:pPr>
        <w:tabs>
          <w:tab w:val="num" w:pos="4320"/>
        </w:tabs>
        <w:ind w:left="4320" w:hanging="360"/>
      </w:pPr>
      <w:rPr>
        <w:rFonts w:ascii="Wingdings" w:hAnsi="Wingdings" w:hint="default"/>
        <w:sz w:val="20"/>
      </w:rPr>
    </w:lvl>
    <w:lvl w:ilvl="6" w:tplc="9FE46D9C" w:tentative="1">
      <w:start w:val="1"/>
      <w:numFmt w:val="bullet"/>
      <w:lvlText w:val=""/>
      <w:lvlJc w:val="left"/>
      <w:pPr>
        <w:tabs>
          <w:tab w:val="num" w:pos="5040"/>
        </w:tabs>
        <w:ind w:left="5040" w:hanging="360"/>
      </w:pPr>
      <w:rPr>
        <w:rFonts w:ascii="Wingdings" w:hAnsi="Wingdings" w:hint="default"/>
        <w:sz w:val="20"/>
      </w:rPr>
    </w:lvl>
    <w:lvl w:ilvl="7" w:tplc="8604E21E" w:tentative="1">
      <w:start w:val="1"/>
      <w:numFmt w:val="bullet"/>
      <w:lvlText w:val=""/>
      <w:lvlJc w:val="left"/>
      <w:pPr>
        <w:tabs>
          <w:tab w:val="num" w:pos="5760"/>
        </w:tabs>
        <w:ind w:left="5760" w:hanging="360"/>
      </w:pPr>
      <w:rPr>
        <w:rFonts w:ascii="Wingdings" w:hAnsi="Wingdings" w:hint="default"/>
        <w:sz w:val="20"/>
      </w:rPr>
    </w:lvl>
    <w:lvl w:ilvl="8" w:tplc="2C146B76"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66527"/>
    <w:multiLevelType w:val="hybridMultilevel"/>
    <w:tmpl w:val="B77A6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AD6723F"/>
    <w:multiLevelType w:val="hybridMultilevel"/>
    <w:tmpl w:val="E87C5DC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3" w15:restartNumberingAfterBreak="0">
    <w:nsid w:val="6BB262D0"/>
    <w:multiLevelType w:val="hybridMultilevel"/>
    <w:tmpl w:val="24449D1C"/>
    <w:lvl w:ilvl="0" w:tplc="793A14C2">
      <w:start w:val="1"/>
      <w:numFmt w:val="bullet"/>
      <w:lvlText w:val=""/>
      <w:lvlJc w:val="left"/>
      <w:pPr>
        <w:tabs>
          <w:tab w:val="num" w:pos="720"/>
        </w:tabs>
        <w:ind w:left="720" w:hanging="360"/>
      </w:pPr>
      <w:rPr>
        <w:rFonts w:ascii="Symbol" w:hAnsi="Symbol" w:hint="default"/>
        <w:sz w:val="20"/>
      </w:rPr>
    </w:lvl>
    <w:lvl w:ilvl="1" w:tplc="C82E06F0" w:tentative="1">
      <w:start w:val="1"/>
      <w:numFmt w:val="bullet"/>
      <w:lvlText w:val="o"/>
      <w:lvlJc w:val="left"/>
      <w:pPr>
        <w:tabs>
          <w:tab w:val="num" w:pos="1440"/>
        </w:tabs>
        <w:ind w:left="1440" w:hanging="360"/>
      </w:pPr>
      <w:rPr>
        <w:rFonts w:ascii="Courier New" w:hAnsi="Courier New" w:hint="default"/>
        <w:sz w:val="20"/>
      </w:rPr>
    </w:lvl>
    <w:lvl w:ilvl="2" w:tplc="61F8C61C" w:tentative="1">
      <w:start w:val="1"/>
      <w:numFmt w:val="bullet"/>
      <w:lvlText w:val=""/>
      <w:lvlJc w:val="left"/>
      <w:pPr>
        <w:tabs>
          <w:tab w:val="num" w:pos="2160"/>
        </w:tabs>
        <w:ind w:left="2160" w:hanging="360"/>
      </w:pPr>
      <w:rPr>
        <w:rFonts w:ascii="Wingdings" w:hAnsi="Wingdings" w:hint="default"/>
        <w:sz w:val="20"/>
      </w:rPr>
    </w:lvl>
    <w:lvl w:ilvl="3" w:tplc="BD2EFE24" w:tentative="1">
      <w:start w:val="1"/>
      <w:numFmt w:val="bullet"/>
      <w:lvlText w:val=""/>
      <w:lvlJc w:val="left"/>
      <w:pPr>
        <w:tabs>
          <w:tab w:val="num" w:pos="2880"/>
        </w:tabs>
        <w:ind w:left="2880" w:hanging="360"/>
      </w:pPr>
      <w:rPr>
        <w:rFonts w:ascii="Wingdings" w:hAnsi="Wingdings" w:hint="default"/>
        <w:sz w:val="20"/>
      </w:rPr>
    </w:lvl>
    <w:lvl w:ilvl="4" w:tplc="5D1A2178" w:tentative="1">
      <w:start w:val="1"/>
      <w:numFmt w:val="bullet"/>
      <w:lvlText w:val=""/>
      <w:lvlJc w:val="left"/>
      <w:pPr>
        <w:tabs>
          <w:tab w:val="num" w:pos="3600"/>
        </w:tabs>
        <w:ind w:left="3600" w:hanging="360"/>
      </w:pPr>
      <w:rPr>
        <w:rFonts w:ascii="Wingdings" w:hAnsi="Wingdings" w:hint="default"/>
        <w:sz w:val="20"/>
      </w:rPr>
    </w:lvl>
    <w:lvl w:ilvl="5" w:tplc="4BD21EF6" w:tentative="1">
      <w:start w:val="1"/>
      <w:numFmt w:val="bullet"/>
      <w:lvlText w:val=""/>
      <w:lvlJc w:val="left"/>
      <w:pPr>
        <w:tabs>
          <w:tab w:val="num" w:pos="4320"/>
        </w:tabs>
        <w:ind w:left="4320" w:hanging="360"/>
      </w:pPr>
      <w:rPr>
        <w:rFonts w:ascii="Wingdings" w:hAnsi="Wingdings" w:hint="default"/>
        <w:sz w:val="20"/>
      </w:rPr>
    </w:lvl>
    <w:lvl w:ilvl="6" w:tplc="286E7C82" w:tentative="1">
      <w:start w:val="1"/>
      <w:numFmt w:val="bullet"/>
      <w:lvlText w:val=""/>
      <w:lvlJc w:val="left"/>
      <w:pPr>
        <w:tabs>
          <w:tab w:val="num" w:pos="5040"/>
        </w:tabs>
        <w:ind w:left="5040" w:hanging="360"/>
      </w:pPr>
      <w:rPr>
        <w:rFonts w:ascii="Wingdings" w:hAnsi="Wingdings" w:hint="default"/>
        <w:sz w:val="20"/>
      </w:rPr>
    </w:lvl>
    <w:lvl w:ilvl="7" w:tplc="E662EE5E" w:tentative="1">
      <w:start w:val="1"/>
      <w:numFmt w:val="bullet"/>
      <w:lvlText w:val=""/>
      <w:lvlJc w:val="left"/>
      <w:pPr>
        <w:tabs>
          <w:tab w:val="num" w:pos="5760"/>
        </w:tabs>
        <w:ind w:left="5760" w:hanging="360"/>
      </w:pPr>
      <w:rPr>
        <w:rFonts w:ascii="Wingdings" w:hAnsi="Wingdings" w:hint="default"/>
        <w:sz w:val="20"/>
      </w:rPr>
    </w:lvl>
    <w:lvl w:ilvl="8" w:tplc="51F0D5FE"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EB0F71"/>
    <w:multiLevelType w:val="hybridMultilevel"/>
    <w:tmpl w:val="3F6EB0B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7C3436B1"/>
    <w:multiLevelType w:val="hybridMultilevel"/>
    <w:tmpl w:val="72780AA0"/>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7DB31612"/>
    <w:multiLevelType w:val="hybridMultilevel"/>
    <w:tmpl w:val="D4E4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6565136">
    <w:abstractNumId w:val="5"/>
  </w:num>
  <w:num w:numId="2" w16cid:durableId="519005568">
    <w:abstractNumId w:val="10"/>
  </w:num>
  <w:num w:numId="3" w16cid:durableId="595673105">
    <w:abstractNumId w:val="25"/>
  </w:num>
  <w:num w:numId="4" w16cid:durableId="799107757">
    <w:abstractNumId w:val="13"/>
  </w:num>
  <w:num w:numId="5" w16cid:durableId="1283925660">
    <w:abstractNumId w:val="18"/>
  </w:num>
  <w:num w:numId="6" w16cid:durableId="663364396">
    <w:abstractNumId w:val="16"/>
  </w:num>
  <w:num w:numId="7" w16cid:durableId="1059280828">
    <w:abstractNumId w:val="0"/>
  </w:num>
  <w:num w:numId="8" w16cid:durableId="1695499367">
    <w:abstractNumId w:val="9"/>
  </w:num>
  <w:num w:numId="9" w16cid:durableId="977033312">
    <w:abstractNumId w:val="24"/>
  </w:num>
  <w:num w:numId="10" w16cid:durableId="1279874127">
    <w:abstractNumId w:val="6"/>
  </w:num>
  <w:num w:numId="11" w16cid:durableId="385494006">
    <w:abstractNumId w:val="14"/>
  </w:num>
  <w:num w:numId="12" w16cid:durableId="607470574">
    <w:abstractNumId w:val="7"/>
  </w:num>
  <w:num w:numId="13" w16cid:durableId="1383600157">
    <w:abstractNumId w:val="2"/>
  </w:num>
  <w:num w:numId="14" w16cid:durableId="1810971431">
    <w:abstractNumId w:val="15"/>
  </w:num>
  <w:num w:numId="15" w16cid:durableId="1136530865">
    <w:abstractNumId w:val="26"/>
  </w:num>
  <w:num w:numId="16" w16cid:durableId="1383208175">
    <w:abstractNumId w:val="11"/>
  </w:num>
  <w:num w:numId="17" w16cid:durableId="624435555">
    <w:abstractNumId w:val="22"/>
  </w:num>
  <w:num w:numId="18" w16cid:durableId="257100284">
    <w:abstractNumId w:val="20"/>
  </w:num>
  <w:num w:numId="19" w16cid:durableId="1632438023">
    <w:abstractNumId w:val="23"/>
  </w:num>
  <w:num w:numId="20" w16cid:durableId="1705982664">
    <w:abstractNumId w:val="19"/>
  </w:num>
  <w:num w:numId="21" w16cid:durableId="1471022810">
    <w:abstractNumId w:val="1"/>
  </w:num>
  <w:num w:numId="22" w16cid:durableId="480120856">
    <w:abstractNumId w:val="4"/>
  </w:num>
  <w:num w:numId="23" w16cid:durableId="1744983068">
    <w:abstractNumId w:val="3"/>
  </w:num>
  <w:num w:numId="24" w16cid:durableId="100419697">
    <w:abstractNumId w:val="21"/>
  </w:num>
  <w:num w:numId="25" w16cid:durableId="707026003">
    <w:abstractNumId w:val="8"/>
  </w:num>
  <w:num w:numId="26" w16cid:durableId="1962686633">
    <w:abstractNumId w:val="17"/>
  </w:num>
  <w:num w:numId="27" w16cid:durableId="1495563598">
    <w:abstractNumId w:val="12"/>
  </w:num>
  <w:num w:numId="28" w16cid:durableId="591202132">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639"/>
    <w:rsid w:val="00002A56"/>
    <w:rsid w:val="00005FCD"/>
    <w:rsid w:val="00007A43"/>
    <w:rsid w:val="00010212"/>
    <w:rsid w:val="000139BF"/>
    <w:rsid w:val="00037684"/>
    <w:rsid w:val="0005358D"/>
    <w:rsid w:val="000630D4"/>
    <w:rsid w:val="000970FF"/>
    <w:rsid w:val="000A3A59"/>
    <w:rsid w:val="000C0FC0"/>
    <w:rsid w:val="000C4C50"/>
    <w:rsid w:val="000D0480"/>
    <w:rsid w:val="000D2473"/>
    <w:rsid w:val="000D2A7E"/>
    <w:rsid w:val="000D6989"/>
    <w:rsid w:val="000D78E1"/>
    <w:rsid w:val="000F0D37"/>
    <w:rsid w:val="000F26C7"/>
    <w:rsid w:val="00107542"/>
    <w:rsid w:val="00115AC9"/>
    <w:rsid w:val="0011773D"/>
    <w:rsid w:val="0012547C"/>
    <w:rsid w:val="00131891"/>
    <w:rsid w:val="00134D7B"/>
    <w:rsid w:val="00142A47"/>
    <w:rsid w:val="00156D56"/>
    <w:rsid w:val="001636E9"/>
    <w:rsid w:val="001647CE"/>
    <w:rsid w:val="001732B8"/>
    <w:rsid w:val="001B5DDC"/>
    <w:rsid w:val="001E0826"/>
    <w:rsid w:val="001E348B"/>
    <w:rsid w:val="001E5F5E"/>
    <w:rsid w:val="001F4D5A"/>
    <w:rsid w:val="002434C8"/>
    <w:rsid w:val="00264842"/>
    <w:rsid w:val="00271B56"/>
    <w:rsid w:val="00292EC2"/>
    <w:rsid w:val="00293902"/>
    <w:rsid w:val="0029670E"/>
    <w:rsid w:val="002968F1"/>
    <w:rsid w:val="002A545B"/>
    <w:rsid w:val="002D4416"/>
    <w:rsid w:val="002E1F22"/>
    <w:rsid w:val="002E4126"/>
    <w:rsid w:val="002F253A"/>
    <w:rsid w:val="00306909"/>
    <w:rsid w:val="003210EB"/>
    <w:rsid w:val="00323CDF"/>
    <w:rsid w:val="003276BA"/>
    <w:rsid w:val="003276C6"/>
    <w:rsid w:val="00331F96"/>
    <w:rsid w:val="00336F8F"/>
    <w:rsid w:val="00340550"/>
    <w:rsid w:val="003534A8"/>
    <w:rsid w:val="00356564"/>
    <w:rsid w:val="003572B3"/>
    <w:rsid w:val="0036484F"/>
    <w:rsid w:val="00367F94"/>
    <w:rsid w:val="003702B0"/>
    <w:rsid w:val="00371E46"/>
    <w:rsid w:val="00374B05"/>
    <w:rsid w:val="00376E4E"/>
    <w:rsid w:val="003A25E4"/>
    <w:rsid w:val="003B1975"/>
    <w:rsid w:val="003B4ACE"/>
    <w:rsid w:val="003C2158"/>
    <w:rsid w:val="003D6675"/>
    <w:rsid w:val="003D712F"/>
    <w:rsid w:val="003E0E4C"/>
    <w:rsid w:val="003F215D"/>
    <w:rsid w:val="0041242C"/>
    <w:rsid w:val="00413872"/>
    <w:rsid w:val="004212D8"/>
    <w:rsid w:val="0043064D"/>
    <w:rsid w:val="0043326F"/>
    <w:rsid w:val="004360D2"/>
    <w:rsid w:val="004362D5"/>
    <w:rsid w:val="00442846"/>
    <w:rsid w:val="00444D89"/>
    <w:rsid w:val="004613A4"/>
    <w:rsid w:val="004617FE"/>
    <w:rsid w:val="0046304E"/>
    <w:rsid w:val="00471AF7"/>
    <w:rsid w:val="00473F8D"/>
    <w:rsid w:val="00474239"/>
    <w:rsid w:val="0047453D"/>
    <w:rsid w:val="004867EF"/>
    <w:rsid w:val="00494E29"/>
    <w:rsid w:val="004956C9"/>
    <w:rsid w:val="004B222D"/>
    <w:rsid w:val="004E5538"/>
    <w:rsid w:val="005057D1"/>
    <w:rsid w:val="00512495"/>
    <w:rsid w:val="0052057B"/>
    <w:rsid w:val="0052597C"/>
    <w:rsid w:val="005338A9"/>
    <w:rsid w:val="0056130D"/>
    <w:rsid w:val="00587567"/>
    <w:rsid w:val="00591660"/>
    <w:rsid w:val="00591706"/>
    <w:rsid w:val="005B759E"/>
    <w:rsid w:val="005D43D0"/>
    <w:rsid w:val="005D4F33"/>
    <w:rsid w:val="005D60C7"/>
    <w:rsid w:val="005F4968"/>
    <w:rsid w:val="005F707A"/>
    <w:rsid w:val="00610CD2"/>
    <w:rsid w:val="00611BBF"/>
    <w:rsid w:val="00657EB7"/>
    <w:rsid w:val="006597E2"/>
    <w:rsid w:val="006825F1"/>
    <w:rsid w:val="006962EB"/>
    <w:rsid w:val="006A6EC5"/>
    <w:rsid w:val="006C1DA4"/>
    <w:rsid w:val="006C36D2"/>
    <w:rsid w:val="006D1AC3"/>
    <w:rsid w:val="006D1BF7"/>
    <w:rsid w:val="006E6B0B"/>
    <w:rsid w:val="0070039E"/>
    <w:rsid w:val="00701ABB"/>
    <w:rsid w:val="0071695E"/>
    <w:rsid w:val="00737809"/>
    <w:rsid w:val="007403A1"/>
    <w:rsid w:val="00743ADD"/>
    <w:rsid w:val="00760F06"/>
    <w:rsid w:val="00761E13"/>
    <w:rsid w:val="007648EB"/>
    <w:rsid w:val="00775A24"/>
    <w:rsid w:val="00785C21"/>
    <w:rsid w:val="00790BE8"/>
    <w:rsid w:val="00793F5B"/>
    <w:rsid w:val="00796629"/>
    <w:rsid w:val="007A1239"/>
    <w:rsid w:val="007A1EC9"/>
    <w:rsid w:val="007A220A"/>
    <w:rsid w:val="007B23B3"/>
    <w:rsid w:val="007C2376"/>
    <w:rsid w:val="007D2433"/>
    <w:rsid w:val="007D6F6D"/>
    <w:rsid w:val="007E462F"/>
    <w:rsid w:val="007F244F"/>
    <w:rsid w:val="00800A1D"/>
    <w:rsid w:val="00813F47"/>
    <w:rsid w:val="008238AA"/>
    <w:rsid w:val="008334A9"/>
    <w:rsid w:val="00837EBB"/>
    <w:rsid w:val="00843F2D"/>
    <w:rsid w:val="008679AB"/>
    <w:rsid w:val="0087089A"/>
    <w:rsid w:val="00892E40"/>
    <w:rsid w:val="008B07AD"/>
    <w:rsid w:val="008B2BD3"/>
    <w:rsid w:val="008B3A97"/>
    <w:rsid w:val="008C503A"/>
    <w:rsid w:val="008C73A1"/>
    <w:rsid w:val="008D56A8"/>
    <w:rsid w:val="008E4553"/>
    <w:rsid w:val="0090030B"/>
    <w:rsid w:val="009105C5"/>
    <w:rsid w:val="00911F26"/>
    <w:rsid w:val="00913CE1"/>
    <w:rsid w:val="009171D1"/>
    <w:rsid w:val="009424AE"/>
    <w:rsid w:val="0096413A"/>
    <w:rsid w:val="00964302"/>
    <w:rsid w:val="00966841"/>
    <w:rsid w:val="00975CD4"/>
    <w:rsid w:val="0098344C"/>
    <w:rsid w:val="00983A61"/>
    <w:rsid w:val="009914CB"/>
    <w:rsid w:val="00991796"/>
    <w:rsid w:val="009946FC"/>
    <w:rsid w:val="009974DA"/>
    <w:rsid w:val="009C1C24"/>
    <w:rsid w:val="009D0639"/>
    <w:rsid w:val="009D0871"/>
    <w:rsid w:val="009E0606"/>
    <w:rsid w:val="009E2812"/>
    <w:rsid w:val="009F3A7A"/>
    <w:rsid w:val="00A04F0C"/>
    <w:rsid w:val="00A24637"/>
    <w:rsid w:val="00A3152E"/>
    <w:rsid w:val="00A41F07"/>
    <w:rsid w:val="00A47B55"/>
    <w:rsid w:val="00A57EA7"/>
    <w:rsid w:val="00A604FE"/>
    <w:rsid w:val="00A60D06"/>
    <w:rsid w:val="00A76338"/>
    <w:rsid w:val="00A8059A"/>
    <w:rsid w:val="00A8511A"/>
    <w:rsid w:val="00A85D4A"/>
    <w:rsid w:val="00A865A6"/>
    <w:rsid w:val="00A9273F"/>
    <w:rsid w:val="00A96E0A"/>
    <w:rsid w:val="00A972C8"/>
    <w:rsid w:val="00AA32E0"/>
    <w:rsid w:val="00AA35CC"/>
    <w:rsid w:val="00AA7840"/>
    <w:rsid w:val="00AC506A"/>
    <w:rsid w:val="00AD3435"/>
    <w:rsid w:val="00AD7635"/>
    <w:rsid w:val="00AE36BD"/>
    <w:rsid w:val="00AF1598"/>
    <w:rsid w:val="00AF24FF"/>
    <w:rsid w:val="00AF4DC9"/>
    <w:rsid w:val="00AF59D1"/>
    <w:rsid w:val="00AF64B0"/>
    <w:rsid w:val="00B03730"/>
    <w:rsid w:val="00B158E4"/>
    <w:rsid w:val="00B40B8F"/>
    <w:rsid w:val="00B53CF1"/>
    <w:rsid w:val="00B56E1E"/>
    <w:rsid w:val="00B722CC"/>
    <w:rsid w:val="00B77C79"/>
    <w:rsid w:val="00B827A5"/>
    <w:rsid w:val="00B84ED9"/>
    <w:rsid w:val="00B86BF7"/>
    <w:rsid w:val="00BA1D97"/>
    <w:rsid w:val="00BA3AFF"/>
    <w:rsid w:val="00BB47D9"/>
    <w:rsid w:val="00BB4E9C"/>
    <w:rsid w:val="00BC01D2"/>
    <w:rsid w:val="00BC5A39"/>
    <w:rsid w:val="00BD1B73"/>
    <w:rsid w:val="00BE0467"/>
    <w:rsid w:val="00BF6CBE"/>
    <w:rsid w:val="00C168DF"/>
    <w:rsid w:val="00C2701E"/>
    <w:rsid w:val="00C561E6"/>
    <w:rsid w:val="00C56E47"/>
    <w:rsid w:val="00C61FD3"/>
    <w:rsid w:val="00C93132"/>
    <w:rsid w:val="00C932F1"/>
    <w:rsid w:val="00C94DD6"/>
    <w:rsid w:val="00CC0326"/>
    <w:rsid w:val="00CC09E7"/>
    <w:rsid w:val="00CC0F47"/>
    <w:rsid w:val="00CC4DA7"/>
    <w:rsid w:val="00CE2D99"/>
    <w:rsid w:val="00D07302"/>
    <w:rsid w:val="00D16004"/>
    <w:rsid w:val="00D168BE"/>
    <w:rsid w:val="00D21033"/>
    <w:rsid w:val="00D27566"/>
    <w:rsid w:val="00D33716"/>
    <w:rsid w:val="00D44F4F"/>
    <w:rsid w:val="00D47315"/>
    <w:rsid w:val="00D930F4"/>
    <w:rsid w:val="00DA025C"/>
    <w:rsid w:val="00DC63A8"/>
    <w:rsid w:val="00DD0943"/>
    <w:rsid w:val="00DD0FED"/>
    <w:rsid w:val="00DD5CA4"/>
    <w:rsid w:val="00DD72E6"/>
    <w:rsid w:val="00DE1DFC"/>
    <w:rsid w:val="00DE35D3"/>
    <w:rsid w:val="00DE6608"/>
    <w:rsid w:val="00DF332E"/>
    <w:rsid w:val="00DF6048"/>
    <w:rsid w:val="00E01CD2"/>
    <w:rsid w:val="00E0448E"/>
    <w:rsid w:val="00E10C17"/>
    <w:rsid w:val="00E37127"/>
    <w:rsid w:val="00E44A4D"/>
    <w:rsid w:val="00E45EC4"/>
    <w:rsid w:val="00E5449A"/>
    <w:rsid w:val="00E638F2"/>
    <w:rsid w:val="00E66081"/>
    <w:rsid w:val="00E6655A"/>
    <w:rsid w:val="00E70B57"/>
    <w:rsid w:val="00E87B96"/>
    <w:rsid w:val="00E961E4"/>
    <w:rsid w:val="00EA2DE2"/>
    <w:rsid w:val="00EB2B70"/>
    <w:rsid w:val="00EB446D"/>
    <w:rsid w:val="00EC4176"/>
    <w:rsid w:val="00ED53A6"/>
    <w:rsid w:val="00EE60D8"/>
    <w:rsid w:val="00EE6F9E"/>
    <w:rsid w:val="00EF74B6"/>
    <w:rsid w:val="00F30852"/>
    <w:rsid w:val="00F33C9A"/>
    <w:rsid w:val="00F449B2"/>
    <w:rsid w:val="00F500CC"/>
    <w:rsid w:val="00F5044A"/>
    <w:rsid w:val="00F634DA"/>
    <w:rsid w:val="00F741D5"/>
    <w:rsid w:val="00F74C25"/>
    <w:rsid w:val="00F8002C"/>
    <w:rsid w:val="00F85612"/>
    <w:rsid w:val="00FB233A"/>
    <w:rsid w:val="00FB489F"/>
    <w:rsid w:val="00FB6EAA"/>
    <w:rsid w:val="00FC2DC5"/>
    <w:rsid w:val="00FD3795"/>
    <w:rsid w:val="00FD461E"/>
    <w:rsid w:val="00FE69DF"/>
    <w:rsid w:val="00FE76AE"/>
    <w:rsid w:val="00FE7A2D"/>
    <w:rsid w:val="00FF6A4C"/>
    <w:rsid w:val="011E37DF"/>
    <w:rsid w:val="02456E30"/>
    <w:rsid w:val="026BD1F7"/>
    <w:rsid w:val="02F92E15"/>
    <w:rsid w:val="034D4371"/>
    <w:rsid w:val="04A0428D"/>
    <w:rsid w:val="05AB5EFE"/>
    <w:rsid w:val="07992FD4"/>
    <w:rsid w:val="07B7C486"/>
    <w:rsid w:val="090BB51C"/>
    <w:rsid w:val="0971C8CE"/>
    <w:rsid w:val="0A023AF1"/>
    <w:rsid w:val="0A1BC257"/>
    <w:rsid w:val="0B0DC263"/>
    <w:rsid w:val="0BAC14FD"/>
    <w:rsid w:val="0C4676AC"/>
    <w:rsid w:val="0D2D9132"/>
    <w:rsid w:val="0DBA6D97"/>
    <w:rsid w:val="0FA00AD7"/>
    <w:rsid w:val="0FC32AC3"/>
    <w:rsid w:val="100B4CED"/>
    <w:rsid w:val="110CE367"/>
    <w:rsid w:val="1190A1DC"/>
    <w:rsid w:val="1503246C"/>
    <w:rsid w:val="16B54DB8"/>
    <w:rsid w:val="16EF40C7"/>
    <w:rsid w:val="174F1CD8"/>
    <w:rsid w:val="17788BC3"/>
    <w:rsid w:val="1842F60F"/>
    <w:rsid w:val="1AD40E89"/>
    <w:rsid w:val="1AEA2D45"/>
    <w:rsid w:val="1B142255"/>
    <w:rsid w:val="1BC1D12B"/>
    <w:rsid w:val="1CD98A30"/>
    <w:rsid w:val="1E23D215"/>
    <w:rsid w:val="1E89937D"/>
    <w:rsid w:val="1ECE01AB"/>
    <w:rsid w:val="1EDF1A13"/>
    <w:rsid w:val="1F048378"/>
    <w:rsid w:val="1F93FB43"/>
    <w:rsid w:val="2002F341"/>
    <w:rsid w:val="20342054"/>
    <w:rsid w:val="205EF655"/>
    <w:rsid w:val="213DF5D0"/>
    <w:rsid w:val="2377AF50"/>
    <w:rsid w:val="24760014"/>
    <w:rsid w:val="2481D533"/>
    <w:rsid w:val="2486186A"/>
    <w:rsid w:val="25DBBEA9"/>
    <w:rsid w:val="26DE0AC7"/>
    <w:rsid w:val="270DB12C"/>
    <w:rsid w:val="275752FC"/>
    <w:rsid w:val="280DB7EC"/>
    <w:rsid w:val="28DBA4D2"/>
    <w:rsid w:val="2956AF5F"/>
    <w:rsid w:val="2BD115F8"/>
    <w:rsid w:val="2CF36344"/>
    <w:rsid w:val="2D014102"/>
    <w:rsid w:val="2D52910D"/>
    <w:rsid w:val="2E1DD273"/>
    <w:rsid w:val="2F1E13E0"/>
    <w:rsid w:val="2F3EF5AE"/>
    <w:rsid w:val="2FD8168A"/>
    <w:rsid w:val="301DFEDF"/>
    <w:rsid w:val="30B31169"/>
    <w:rsid w:val="30BBC83D"/>
    <w:rsid w:val="317ED425"/>
    <w:rsid w:val="32398BE9"/>
    <w:rsid w:val="36149235"/>
    <w:rsid w:val="3698ADA1"/>
    <w:rsid w:val="3707E8EE"/>
    <w:rsid w:val="385D44D1"/>
    <w:rsid w:val="3AA91DE5"/>
    <w:rsid w:val="3B2B7788"/>
    <w:rsid w:val="3C9DB451"/>
    <w:rsid w:val="3D786C14"/>
    <w:rsid w:val="3D8B3A70"/>
    <w:rsid w:val="41B5D346"/>
    <w:rsid w:val="42D14F16"/>
    <w:rsid w:val="43330594"/>
    <w:rsid w:val="449FE1CD"/>
    <w:rsid w:val="47F0274A"/>
    <w:rsid w:val="48061C6D"/>
    <w:rsid w:val="4AB21443"/>
    <w:rsid w:val="4AEE7AE4"/>
    <w:rsid w:val="4BBB7633"/>
    <w:rsid w:val="4DFF6F77"/>
    <w:rsid w:val="4E254DF8"/>
    <w:rsid w:val="4E9362A1"/>
    <w:rsid w:val="4F5C6A4D"/>
    <w:rsid w:val="509FC76B"/>
    <w:rsid w:val="50A1347E"/>
    <w:rsid w:val="50B3E6EA"/>
    <w:rsid w:val="50BAAD55"/>
    <w:rsid w:val="50D8C848"/>
    <w:rsid w:val="50DF7B00"/>
    <w:rsid w:val="50E4BC2E"/>
    <w:rsid w:val="50EC4319"/>
    <w:rsid w:val="532D92FE"/>
    <w:rsid w:val="539B3AEE"/>
    <w:rsid w:val="53AADBBB"/>
    <w:rsid w:val="54C0BBDE"/>
    <w:rsid w:val="5621FC17"/>
    <w:rsid w:val="57593AD6"/>
    <w:rsid w:val="58100CBA"/>
    <w:rsid w:val="595B950A"/>
    <w:rsid w:val="59FD2690"/>
    <w:rsid w:val="5A5BD80F"/>
    <w:rsid w:val="5AC6586B"/>
    <w:rsid w:val="5B755A65"/>
    <w:rsid w:val="5C0800C7"/>
    <w:rsid w:val="5CBBE66D"/>
    <w:rsid w:val="5CF131F8"/>
    <w:rsid w:val="5D7D303D"/>
    <w:rsid w:val="5FA7A847"/>
    <w:rsid w:val="6182BDF9"/>
    <w:rsid w:val="6240B95C"/>
    <w:rsid w:val="6245E404"/>
    <w:rsid w:val="62C79BB4"/>
    <w:rsid w:val="62FBC555"/>
    <w:rsid w:val="64A25394"/>
    <w:rsid w:val="64E0D7F8"/>
    <w:rsid w:val="65612AA2"/>
    <w:rsid w:val="6669FD34"/>
    <w:rsid w:val="6720AD82"/>
    <w:rsid w:val="68474AEE"/>
    <w:rsid w:val="691F3AAB"/>
    <w:rsid w:val="69F001B7"/>
    <w:rsid w:val="6AEFC095"/>
    <w:rsid w:val="6C08BFB6"/>
    <w:rsid w:val="6C498345"/>
    <w:rsid w:val="6C5BFD61"/>
    <w:rsid w:val="6DC09A28"/>
    <w:rsid w:val="6E6CC0E0"/>
    <w:rsid w:val="6F20BADF"/>
    <w:rsid w:val="6F62BE26"/>
    <w:rsid w:val="7003B7D9"/>
    <w:rsid w:val="708E239E"/>
    <w:rsid w:val="7175397F"/>
    <w:rsid w:val="725823D3"/>
    <w:rsid w:val="73945D9F"/>
    <w:rsid w:val="74CC3134"/>
    <w:rsid w:val="75B8F365"/>
    <w:rsid w:val="76375DE9"/>
    <w:rsid w:val="767BBDFA"/>
    <w:rsid w:val="77114D2D"/>
    <w:rsid w:val="7852C5F2"/>
    <w:rsid w:val="7A544EA9"/>
    <w:rsid w:val="7ABA2A33"/>
    <w:rsid w:val="7BA049C7"/>
    <w:rsid w:val="7BDE4E8D"/>
    <w:rsid w:val="7C4ABA2F"/>
    <w:rsid w:val="7CD90364"/>
    <w:rsid w:val="7D95DB1D"/>
    <w:rsid w:val="7DC930A5"/>
    <w:rsid w:val="7E260FED"/>
    <w:rsid w:val="7E8B2E56"/>
    <w:rsid w:val="7ECD00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AD42"/>
  <w15:docId w15:val="{60F53D71-B278-457C-850A-8C2E441C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642" w:hanging="542"/>
      <w:outlineLvl w:val="0"/>
    </w:pPr>
    <w:rPr>
      <w:b/>
      <w:bCs/>
      <w:sz w:val="36"/>
      <w:szCs w:val="36"/>
    </w:rPr>
  </w:style>
  <w:style w:type="paragraph" w:styleId="Heading2">
    <w:name w:val="heading 2"/>
    <w:basedOn w:val="Normal"/>
    <w:uiPriority w:val="1"/>
    <w:qFormat/>
    <w:pPr>
      <w:ind w:left="431" w:hanging="331"/>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23"/>
      <w:ind w:left="100"/>
    </w:pPr>
  </w:style>
  <w:style w:type="paragraph" w:styleId="ListParagraph">
    <w:name w:val="List Paragraph"/>
    <w:basedOn w:val="Normal"/>
    <w:uiPriority w:val="34"/>
    <w:qFormat/>
    <w:pPr>
      <w:spacing w:before="123"/>
      <w:ind w:left="100"/>
    </w:pPr>
  </w:style>
  <w:style w:type="paragraph" w:customStyle="1" w:styleId="TableParagraph">
    <w:name w:val="Table Paragraph"/>
    <w:basedOn w:val="Normal"/>
    <w:uiPriority w:val="1"/>
    <w:qFormat/>
    <w:pPr>
      <w:spacing w:before="103"/>
      <w:ind w:left="94"/>
    </w:pPr>
  </w:style>
  <w:style w:type="character" w:styleId="Hyperlink">
    <w:name w:val="Hyperlink"/>
    <w:basedOn w:val="DefaultParagraphFont"/>
    <w:uiPriority w:val="99"/>
    <w:unhideWhenUsed/>
    <w:rsid w:val="005F4968"/>
    <w:rPr>
      <w:color w:val="0000FF" w:themeColor="hyperlink"/>
      <w:u w:val="single"/>
    </w:rPr>
  </w:style>
  <w:style w:type="character" w:styleId="UnresolvedMention">
    <w:name w:val="Unresolved Mention"/>
    <w:basedOn w:val="DefaultParagraphFont"/>
    <w:uiPriority w:val="99"/>
    <w:semiHidden/>
    <w:unhideWhenUsed/>
    <w:rsid w:val="005F4968"/>
    <w:rPr>
      <w:color w:val="808080"/>
      <w:shd w:val="clear" w:color="auto" w:fill="E6E6E6"/>
    </w:rPr>
  </w:style>
  <w:style w:type="paragraph" w:styleId="BalloonText">
    <w:name w:val="Balloon Text"/>
    <w:basedOn w:val="Normal"/>
    <w:link w:val="BalloonTextChar"/>
    <w:uiPriority w:val="99"/>
    <w:semiHidden/>
    <w:unhideWhenUsed/>
    <w:rsid w:val="00C56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E47"/>
    <w:rPr>
      <w:rFonts w:ascii="Segoe UI" w:eastAsia="Calibri" w:hAnsi="Segoe UI" w:cs="Segoe UI"/>
      <w:sz w:val="18"/>
      <w:szCs w:val="18"/>
    </w:rPr>
  </w:style>
  <w:style w:type="table" w:styleId="TableGrid">
    <w:name w:val="Table Grid"/>
    <w:basedOn w:val="TableNormal"/>
    <w:uiPriority w:val="59"/>
    <w:rsid w:val="00371E46"/>
    <w:pPr>
      <w:widowControl/>
      <w:autoSpaceDE/>
      <w:autoSpaceDN/>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71E46"/>
    <w:pPr>
      <w:widowControl/>
      <w:autoSpaceDE/>
      <w:autoSpaceDN/>
    </w:pPr>
    <w:rPr>
      <w:rFonts w:ascii="Calibri" w:eastAsia="Calibri" w:hAnsi="Calibri" w:cs="Times New Roman"/>
      <w:lang w:val="en-GB"/>
    </w:rPr>
  </w:style>
  <w:style w:type="paragraph" w:customStyle="1" w:styleId="1bodycopy10pt">
    <w:name w:val="1 body copy 10pt"/>
    <w:basedOn w:val="Normal"/>
    <w:link w:val="1bodycopy10ptChar"/>
    <w:qFormat/>
    <w:rsid w:val="00843F2D"/>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843F2D"/>
    <w:pPr>
      <w:widowControl/>
      <w:numPr>
        <w:numId w:val="3"/>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843F2D"/>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843F2D"/>
    <w:pPr>
      <w:spacing w:before="240"/>
    </w:pPr>
    <w:rPr>
      <w:b/>
      <w:color w:val="12263F"/>
      <w:sz w:val="24"/>
    </w:rPr>
  </w:style>
  <w:style w:type="character" w:customStyle="1" w:styleId="Subhead2Char">
    <w:name w:val="Subhead 2 Char"/>
    <w:link w:val="Subhead2"/>
    <w:rsid w:val="00843F2D"/>
    <w:rPr>
      <w:rFonts w:ascii="Arial" w:eastAsia="MS Mincho" w:hAnsi="Arial" w:cs="Times New Roman"/>
      <w:b/>
      <w:color w:val="12263F"/>
      <w:sz w:val="24"/>
      <w:szCs w:val="24"/>
    </w:rPr>
  </w:style>
  <w:style w:type="paragraph" w:styleId="Footer">
    <w:name w:val="footer"/>
    <w:basedOn w:val="Normal"/>
    <w:link w:val="FooterChar"/>
    <w:uiPriority w:val="99"/>
    <w:unhideWhenUsed/>
    <w:rsid w:val="00843F2D"/>
    <w:pPr>
      <w:widowControl/>
      <w:tabs>
        <w:tab w:val="center" w:pos="4513"/>
        <w:tab w:val="right" w:pos="9026"/>
      </w:tabs>
      <w:autoSpaceDE/>
      <w:autoSpaceDN/>
    </w:pPr>
    <w:rPr>
      <w:rFonts w:ascii="Arial" w:eastAsia="MS Mincho" w:hAnsi="Arial" w:cs="Times New Roman"/>
      <w:sz w:val="20"/>
      <w:szCs w:val="24"/>
    </w:rPr>
  </w:style>
  <w:style w:type="character" w:customStyle="1" w:styleId="FooterChar">
    <w:name w:val="Footer Char"/>
    <w:basedOn w:val="DefaultParagraphFont"/>
    <w:link w:val="Footer"/>
    <w:uiPriority w:val="99"/>
    <w:rsid w:val="00843F2D"/>
    <w:rPr>
      <w:rFonts w:ascii="Arial" w:eastAsia="MS Mincho" w:hAnsi="Arial" w:cs="Times New Roman"/>
      <w:sz w:val="20"/>
      <w:szCs w:val="24"/>
    </w:rPr>
  </w:style>
  <w:style w:type="paragraph" w:styleId="Header">
    <w:name w:val="header"/>
    <w:basedOn w:val="Normal"/>
    <w:link w:val="HeaderChar"/>
    <w:uiPriority w:val="99"/>
    <w:unhideWhenUsed/>
    <w:rsid w:val="009E0606"/>
    <w:pPr>
      <w:tabs>
        <w:tab w:val="center" w:pos="4513"/>
        <w:tab w:val="right" w:pos="9026"/>
      </w:tabs>
    </w:pPr>
  </w:style>
  <w:style w:type="character" w:customStyle="1" w:styleId="HeaderChar">
    <w:name w:val="Header Char"/>
    <w:basedOn w:val="DefaultParagraphFont"/>
    <w:link w:val="Header"/>
    <w:uiPriority w:val="99"/>
    <w:rsid w:val="009E0606"/>
    <w:rPr>
      <w:rFonts w:ascii="Calibri" w:eastAsia="Calibri" w:hAnsi="Calibri" w:cs="Calibri"/>
    </w:rPr>
  </w:style>
  <w:style w:type="paragraph" w:styleId="Revision">
    <w:name w:val="Revision"/>
    <w:hidden/>
    <w:uiPriority w:val="99"/>
    <w:semiHidden/>
    <w:rsid w:val="004956C9"/>
    <w:pPr>
      <w:widowControl/>
      <w:autoSpaceDE/>
      <w:autoSpaceDN/>
    </w:pPr>
    <w:rPr>
      <w:rFonts w:ascii="Calibri" w:eastAsia="Calibri" w:hAnsi="Calibri" w:cs="Calibri"/>
    </w:rPr>
  </w:style>
  <w:style w:type="character" w:styleId="CommentReference">
    <w:name w:val="annotation reference"/>
    <w:basedOn w:val="DefaultParagraphFont"/>
    <w:uiPriority w:val="99"/>
    <w:semiHidden/>
    <w:unhideWhenUsed/>
    <w:rsid w:val="005338A9"/>
    <w:rPr>
      <w:sz w:val="16"/>
      <w:szCs w:val="16"/>
    </w:rPr>
  </w:style>
  <w:style w:type="paragraph" w:styleId="CommentText">
    <w:name w:val="annotation text"/>
    <w:basedOn w:val="Normal"/>
    <w:link w:val="CommentTextChar"/>
    <w:uiPriority w:val="99"/>
    <w:unhideWhenUsed/>
    <w:rsid w:val="005338A9"/>
    <w:rPr>
      <w:sz w:val="20"/>
      <w:szCs w:val="20"/>
    </w:rPr>
  </w:style>
  <w:style w:type="character" w:customStyle="1" w:styleId="CommentTextChar">
    <w:name w:val="Comment Text Char"/>
    <w:basedOn w:val="DefaultParagraphFont"/>
    <w:link w:val="CommentText"/>
    <w:uiPriority w:val="99"/>
    <w:rsid w:val="005338A9"/>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5338A9"/>
    <w:rPr>
      <w:b/>
      <w:bCs/>
    </w:rPr>
  </w:style>
  <w:style w:type="character" w:customStyle="1" w:styleId="CommentSubjectChar">
    <w:name w:val="Comment Subject Char"/>
    <w:basedOn w:val="CommentTextChar"/>
    <w:link w:val="CommentSubject"/>
    <w:uiPriority w:val="99"/>
    <w:semiHidden/>
    <w:rsid w:val="005338A9"/>
    <w:rPr>
      <w:rFonts w:ascii="Calibri" w:eastAsia="Calibri" w:hAnsi="Calibri" w:cs="Calibri"/>
      <w:b/>
      <w:bCs/>
      <w:sz w:val="20"/>
      <w:szCs w:val="20"/>
    </w:rPr>
  </w:style>
  <w:style w:type="character" w:styleId="FollowedHyperlink">
    <w:name w:val="FollowedHyperlink"/>
    <w:basedOn w:val="DefaultParagraphFont"/>
    <w:uiPriority w:val="99"/>
    <w:semiHidden/>
    <w:unhideWhenUsed/>
    <w:rsid w:val="002648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8095">
      <w:bodyDiv w:val="1"/>
      <w:marLeft w:val="0"/>
      <w:marRight w:val="0"/>
      <w:marTop w:val="0"/>
      <w:marBottom w:val="0"/>
      <w:divBdr>
        <w:top w:val="none" w:sz="0" w:space="0" w:color="auto"/>
        <w:left w:val="none" w:sz="0" w:space="0" w:color="auto"/>
        <w:bottom w:val="none" w:sz="0" w:space="0" w:color="auto"/>
        <w:right w:val="none" w:sz="0" w:space="0" w:color="auto"/>
      </w:divBdr>
    </w:div>
    <w:div w:id="169762238">
      <w:bodyDiv w:val="1"/>
      <w:marLeft w:val="0"/>
      <w:marRight w:val="0"/>
      <w:marTop w:val="0"/>
      <w:marBottom w:val="0"/>
      <w:divBdr>
        <w:top w:val="none" w:sz="0" w:space="0" w:color="auto"/>
        <w:left w:val="none" w:sz="0" w:space="0" w:color="auto"/>
        <w:bottom w:val="none" w:sz="0" w:space="0" w:color="auto"/>
        <w:right w:val="none" w:sz="0" w:space="0" w:color="auto"/>
      </w:divBdr>
    </w:div>
    <w:div w:id="732510472">
      <w:bodyDiv w:val="1"/>
      <w:marLeft w:val="0"/>
      <w:marRight w:val="0"/>
      <w:marTop w:val="0"/>
      <w:marBottom w:val="0"/>
      <w:divBdr>
        <w:top w:val="none" w:sz="0" w:space="0" w:color="auto"/>
        <w:left w:val="none" w:sz="0" w:space="0" w:color="auto"/>
        <w:bottom w:val="none" w:sz="0" w:space="0" w:color="auto"/>
        <w:right w:val="none" w:sz="0" w:space="0" w:color="auto"/>
      </w:divBdr>
    </w:div>
    <w:div w:id="954409083">
      <w:bodyDiv w:val="1"/>
      <w:marLeft w:val="0"/>
      <w:marRight w:val="0"/>
      <w:marTop w:val="0"/>
      <w:marBottom w:val="0"/>
      <w:divBdr>
        <w:top w:val="none" w:sz="0" w:space="0" w:color="auto"/>
        <w:left w:val="none" w:sz="0" w:space="0" w:color="auto"/>
        <w:bottom w:val="none" w:sz="0" w:space="0" w:color="auto"/>
        <w:right w:val="none" w:sz="0" w:space="0" w:color="auto"/>
      </w:divBdr>
    </w:div>
    <w:div w:id="1524855377">
      <w:bodyDiv w:val="1"/>
      <w:marLeft w:val="0"/>
      <w:marRight w:val="0"/>
      <w:marTop w:val="0"/>
      <w:marBottom w:val="0"/>
      <w:divBdr>
        <w:top w:val="none" w:sz="0" w:space="0" w:color="auto"/>
        <w:left w:val="none" w:sz="0" w:space="0" w:color="auto"/>
        <w:bottom w:val="none" w:sz="0" w:space="0" w:color="auto"/>
        <w:right w:val="none" w:sz="0" w:space="0" w:color="auto"/>
      </w:divBdr>
    </w:div>
    <w:div w:id="1528448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prevent-duty-guidance" TargetMode="External"/><Relationship Id="rId26" Type="http://schemas.openxmlformats.org/officeDocument/2006/relationships/hyperlink" Target="https://www.childnet.com/resources/parents-and-carers-resource-sheet" TargetMode="External"/><Relationship Id="rId3" Type="http://schemas.openxmlformats.org/officeDocument/2006/relationships/customXml" Target="../customXml/item3.xml"/><Relationship Id="rId21" Type="http://schemas.openxmlformats.org/officeDocument/2006/relationships/hyperlink" Target="https://www.legislation.gov.uk/ukpga/2010/15/content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www.childnet.com/parents-and-carers/hot-topic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legislation.gov.uk/ukpga/2006/40/contents" TargetMode="External"/><Relationship Id="rId29" Type="http://schemas.openxmlformats.org/officeDocument/2006/relationships/hyperlink" Target="https://www.gov.uk/government/publications/teaching-online-safety-in-schools/teaching-online-safety-in-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aferinternet.org.uk/advice-centre/parents-and-carers/what-are-issues" TargetMode="External"/><Relationship Id="rId32" Type="http://schemas.openxmlformats.org/officeDocument/2006/relationships/hyperlink" Target="https://assets.publishing.service.gov.uk/government/uploads/system/uploads/attachment_data/file/1091132/" TargetMode="External"/><Relationship Id="rId5" Type="http://schemas.openxmlformats.org/officeDocument/2006/relationships/numbering" Target="numbering.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gov.uk/guidance/meeting-digital-and-technology-standards-in-schools-and-colleges/cyber-security-standards-for-schools-and-colleges"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legislation.gov.uk/ukpga/1996/56/contents" TargetMode="External"/><Relationship Id="rId31" Type="http://schemas.openxmlformats.org/officeDocument/2006/relationships/hyperlink" Target="https://www.gov.uk/government/publications/sharing-nudes-and-semi-nudes-advice-for-education-settings-working-with-children-and-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ing-online-safety-in-schools" TargetMode="External"/><Relationship Id="rId22" Type="http://schemas.openxmlformats.org/officeDocument/2006/relationships/hyperlink" Target="http://www.legislation.gov.uk/ukpga/2011/21/contents/enacted" TargetMode="External"/><Relationship Id="rId27" Type="http://schemas.openxmlformats.org/officeDocument/2006/relationships/hyperlink" Target="https://eur01.safelinks.protection.outlook.com/?url=https%3A%2F%2Fnational.lgfl.net%2Fservices%2Fwebscreen&amp;data=05%7C01%7Cmbernard%40compassps.uk%7Cdd0a5fc228c0476ad70208db7945386b%7Cf1c488425a3e4a7398d9cdd4b5f00899%7C0%7C0%7C638237110417634148%7CUnknown%7CTWFpbGZsb3d8eyJWIjoiMC4wLjAwMDAiLCJQIjoiV2luMzIiLCJBTiI6Ik1haWwiLCJXVCI6Mn0%3D%7C3000%7C%7C%7C&amp;sdata=ImCTkZ%2BIAe6MOW%2BA3Mx%2FkNtmdQj7rlWfFGa%2BIDcSOaA%3D&amp;reserved=0"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Joanne Rose</DisplayName>
        <AccountId>83</AccountId>
        <AccountType/>
      </UserInfo>
      <UserInfo>
        <DisplayName>Vivienne Carroll</DisplayName>
        <AccountId>311</AccountId>
        <AccountType/>
      </UserInfo>
      <UserInfo>
        <DisplayName>Joe Leslie</DisplayName>
        <AccountId>449</AccountId>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2c9bd413dbc898e4c9f4bff70d649af5">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2f0ec261f4d7e1f9524a53508065cea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3B7FA8-AEFE-48F6-98ED-BBDA440975AB}">
  <ds:schemaRefs>
    <ds:schemaRef ds:uri="http://schemas.openxmlformats.org/officeDocument/2006/bibliography"/>
  </ds:schemaRefs>
</ds:datastoreItem>
</file>

<file path=customXml/itemProps2.xml><?xml version="1.0" encoding="utf-8"?>
<ds:datastoreItem xmlns:ds="http://schemas.openxmlformats.org/officeDocument/2006/customXml" ds:itemID="{50631931-E52D-45E8-A24C-F88B0AE11ED8}">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customXml/itemProps3.xml><?xml version="1.0" encoding="utf-8"?>
<ds:datastoreItem xmlns:ds="http://schemas.openxmlformats.org/officeDocument/2006/customXml" ds:itemID="{AF5B376C-A8B8-4011-AC11-BA9E83442EBC}">
  <ds:schemaRefs>
    <ds:schemaRef ds:uri="http://schemas.microsoft.com/sharepoint/v3/contenttype/forms"/>
  </ds:schemaRefs>
</ds:datastoreItem>
</file>

<file path=customXml/itemProps4.xml><?xml version="1.0" encoding="utf-8"?>
<ds:datastoreItem xmlns:ds="http://schemas.openxmlformats.org/officeDocument/2006/customXml" ds:itemID="{95F26298-DC8C-4451-AA1B-5E5B2820A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4464</Words>
  <Characters>24201</Characters>
  <Application>Microsoft Office Word</Application>
  <DocSecurity>0</DocSecurity>
  <Lines>576</Lines>
  <Paragraphs>318</Paragraphs>
  <ScaleCrop>false</ScaleCrop>
  <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cp:lastModifiedBy>Emma Turner</cp:lastModifiedBy>
  <cp:revision>19</cp:revision>
  <cp:lastPrinted>2018-07-20T18:43:00Z</cp:lastPrinted>
  <dcterms:created xsi:type="dcterms:W3CDTF">2025-02-24T10:51:00Z</dcterms:created>
  <dcterms:modified xsi:type="dcterms:W3CDTF">2026-03-02T21:34:00Z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Order">
    <vt:r8>2682600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Staff Category">
    <vt:lpwstr/>
  </property>
  <property fmtid="{D5CDD505-2E9C-101B-9397-08002B2CF9AE}" pid="9" name="_ExtendedDescription">
    <vt:lpwstr/>
  </property>
  <property fmtid="{D5CDD505-2E9C-101B-9397-08002B2CF9AE}" pid="10" name="TriggerFlowInfo">
    <vt:lpwstr/>
  </property>
  <property fmtid="{D5CDD505-2E9C-101B-9397-08002B2CF9AE}" pid="11" name="Staff_x0020_Category">
    <vt:lpwstr/>
  </property>
</Properties>
</file>